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7" w:rsidRDefault="006B4296" w:rsidP="001B3927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EFEKTYWNOŚCI NAUCZANIA  z zastosowaniem metody  edukacyjnej wartości dodanej</w:t>
      </w:r>
    </w:p>
    <w:p w:rsidR="001B3927" w:rsidRPr="001B3927" w:rsidRDefault="001B3927" w:rsidP="001B3927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:rsidR="006B4296" w:rsidRPr="001B3927" w:rsidRDefault="006B4296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b/>
          <w:bCs/>
          <w:i/>
          <w:iCs/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Możliwości zastosowania wskaźnika EWD:</w:t>
      </w:r>
    </w:p>
    <w:p w:rsidR="00E26654" w:rsidRPr="001B3927" w:rsidRDefault="006B4296" w:rsidP="001B3927">
      <w:pPr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do ustalenia jakości nauczania </w:t>
      </w:r>
      <w:r w:rsidR="00E26654" w:rsidRPr="001B3927">
        <w:rPr>
          <w:sz w:val="24"/>
          <w:szCs w:val="24"/>
        </w:rPr>
        <w:t xml:space="preserve">w gimnazjach, </w:t>
      </w:r>
    </w:p>
    <w:p w:rsidR="006B4296" w:rsidRPr="001B3927" w:rsidRDefault="00E26654" w:rsidP="001B3927">
      <w:pPr>
        <w:numPr>
          <w:ilvl w:val="0"/>
          <w:numId w:val="1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w wewnątrzszkolnym doskonaleniu jakości nauczania w gimnazjach, </w:t>
      </w:r>
      <w:r w:rsidR="006B4296" w:rsidRPr="001B3927">
        <w:rPr>
          <w:sz w:val="24"/>
          <w:szCs w:val="24"/>
        </w:rPr>
        <w:t>w praktyce nadzoru pedagogicznego sprawowanego przez kuratora oświaty.</w:t>
      </w:r>
    </w:p>
    <w:p w:rsidR="00E26654" w:rsidRPr="001B3927" w:rsidRDefault="00E26654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Czynniki warunkujące osiągnięcia szkolne uczniów:</w:t>
      </w:r>
    </w:p>
    <w:p w:rsidR="00E26654" w:rsidRPr="001B3927" w:rsidRDefault="00E26654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Indywidualne</w:t>
      </w:r>
      <w:r w:rsidRPr="001B3927">
        <w:rPr>
          <w:sz w:val="24"/>
          <w:szCs w:val="24"/>
        </w:rPr>
        <w:t xml:space="preserve"> (</w:t>
      </w:r>
      <w:r w:rsidRPr="001B3927">
        <w:rPr>
          <w:i/>
          <w:iCs/>
          <w:sz w:val="24"/>
          <w:szCs w:val="24"/>
        </w:rPr>
        <w:t>zdolności, uprzednie osiągnięcia szkolne</w:t>
      </w:r>
      <w:r w:rsidRPr="001B3927">
        <w:rPr>
          <w:sz w:val="24"/>
          <w:szCs w:val="24"/>
        </w:rPr>
        <w:t xml:space="preserve">); </w:t>
      </w:r>
    </w:p>
    <w:p w:rsidR="00E26654" w:rsidRPr="001B3927" w:rsidRDefault="00E26654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Środowiskowe</w:t>
      </w:r>
      <w:r w:rsidRPr="001B3927">
        <w:rPr>
          <w:sz w:val="24"/>
          <w:szCs w:val="24"/>
        </w:rPr>
        <w:t xml:space="preserve"> (</w:t>
      </w:r>
      <w:r w:rsidRPr="001B3927">
        <w:rPr>
          <w:i/>
          <w:iCs/>
          <w:sz w:val="24"/>
          <w:szCs w:val="24"/>
        </w:rPr>
        <w:t>kapitał kulturowy i społeczny rodziny, wpływ grupy rówieśniczej</w:t>
      </w:r>
      <w:r w:rsidRPr="001B3927">
        <w:rPr>
          <w:sz w:val="24"/>
          <w:szCs w:val="24"/>
        </w:rPr>
        <w:t xml:space="preserve">); </w:t>
      </w:r>
    </w:p>
    <w:p w:rsidR="00E26654" w:rsidRPr="001B3927" w:rsidRDefault="00E26654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Szkolne</w:t>
      </w:r>
      <w:r w:rsidRPr="001B3927">
        <w:rPr>
          <w:sz w:val="24"/>
          <w:szCs w:val="24"/>
        </w:rPr>
        <w:t xml:space="preserve"> (</w:t>
      </w:r>
      <w:r w:rsidRPr="001B3927">
        <w:rPr>
          <w:i/>
          <w:iCs/>
          <w:sz w:val="24"/>
          <w:szCs w:val="24"/>
        </w:rPr>
        <w:t xml:space="preserve">kwalifikacje i zaangażowanie nauczycieli, metody nauczania, warunki </w:t>
      </w:r>
    </w:p>
    <w:p w:rsidR="00E26654" w:rsidRPr="001B3927" w:rsidRDefault="00E26654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i/>
          <w:iCs/>
          <w:sz w:val="24"/>
          <w:szCs w:val="24"/>
        </w:rPr>
        <w:t>nauczania</w:t>
      </w:r>
      <w:r w:rsidRPr="001B3927">
        <w:rPr>
          <w:sz w:val="24"/>
          <w:szCs w:val="24"/>
        </w:rPr>
        <w:t xml:space="preserve">). </w:t>
      </w:r>
    </w:p>
    <w:p w:rsidR="00E26654" w:rsidRPr="001B3927" w:rsidRDefault="00E26654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EDUKACYJNA WARTOŚĆ DODANA:</w:t>
      </w:r>
    </w:p>
    <w:p w:rsidR="00E26654" w:rsidRPr="001B3927" w:rsidRDefault="00E26654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1) przyrost wiedzy uczniów w wyniku danego procesu edukacyjnego; </w:t>
      </w:r>
    </w:p>
    <w:p w:rsidR="00983408" w:rsidRPr="001B3927" w:rsidRDefault="00E26654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2) przeciętna (średnia) dla danej szkoły różnica między wynikami rzeczywistymi, a przewidywanymi dla uczniów. </w:t>
      </w:r>
    </w:p>
    <w:p w:rsidR="00983408" w:rsidRPr="001B3927" w:rsidRDefault="00983408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b/>
          <w:sz w:val="24"/>
          <w:szCs w:val="24"/>
        </w:rPr>
      </w:pPr>
      <w:r w:rsidRPr="001B3927">
        <w:rPr>
          <w:b/>
          <w:sz w:val="24"/>
          <w:szCs w:val="24"/>
        </w:rPr>
        <w:t>Po co nam EWD?</w:t>
      </w:r>
    </w:p>
    <w:p w:rsidR="00000000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>-</w:t>
      </w:r>
      <w:r w:rsidR="0090413C" w:rsidRPr="001B3927">
        <w:rPr>
          <w:sz w:val="24"/>
          <w:szCs w:val="24"/>
        </w:rPr>
        <w:t xml:space="preserve">Uświadomienie, iż wyniki surowe nie mogą być  jedyną miarą jakości nauczania. </w:t>
      </w:r>
    </w:p>
    <w:p w:rsidR="00000000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>-</w:t>
      </w:r>
      <w:r w:rsidR="0090413C" w:rsidRPr="001B3927">
        <w:rPr>
          <w:sz w:val="24"/>
          <w:szCs w:val="24"/>
        </w:rPr>
        <w:t>Łagodzenie negatywnych skutków konkurencji między szkołami.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>-</w:t>
      </w:r>
      <w:r w:rsidR="0090413C" w:rsidRPr="001B3927">
        <w:rPr>
          <w:sz w:val="24"/>
          <w:szCs w:val="24"/>
        </w:rPr>
        <w:t xml:space="preserve">Zmniejszenie poczucia frustracji dobrych nauczycieli pracujących w trudnych środowiskach oraz pozbawienie </w:t>
      </w:r>
      <w:r w:rsidRPr="001B3927">
        <w:rPr>
          <w:sz w:val="24"/>
          <w:szCs w:val="24"/>
        </w:rPr>
        <w:t xml:space="preserve">słabych nauczycieli argumentu, </w:t>
      </w:r>
      <w:r w:rsidR="0090413C" w:rsidRPr="001B3927">
        <w:rPr>
          <w:sz w:val="24"/>
          <w:szCs w:val="24"/>
        </w:rPr>
        <w:t>iż przyczyną niepowodzeń jest uczeń („Z</w:t>
      </w:r>
      <w:r w:rsidR="0090413C" w:rsidRPr="001B3927">
        <w:rPr>
          <w:i/>
          <w:iCs/>
          <w:sz w:val="24"/>
          <w:szCs w:val="24"/>
        </w:rPr>
        <w:t xml:space="preserve"> kim ja muszę prac</w:t>
      </w:r>
      <w:r w:rsidR="0090413C" w:rsidRPr="001B3927">
        <w:rPr>
          <w:i/>
          <w:iCs/>
          <w:sz w:val="24"/>
          <w:szCs w:val="24"/>
        </w:rPr>
        <w:t>ować!”</w:t>
      </w:r>
      <w:r w:rsidR="0090413C" w:rsidRPr="001B3927">
        <w:rPr>
          <w:sz w:val="24"/>
          <w:szCs w:val="24"/>
        </w:rPr>
        <w:t>).</w:t>
      </w:r>
    </w:p>
    <w:p w:rsidR="00983408" w:rsidRPr="001B3927" w:rsidRDefault="00983408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b/>
          <w:sz w:val="24"/>
          <w:szCs w:val="24"/>
        </w:rPr>
      </w:pPr>
      <w:r w:rsidRPr="001B3927">
        <w:rPr>
          <w:b/>
          <w:sz w:val="24"/>
          <w:szCs w:val="24"/>
        </w:rPr>
        <w:t>CELE WPROWADZENIA EWD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-  Zmniejszenie roli surowych wyników</w:t>
      </w:r>
      <w:r w:rsidRPr="001B3927">
        <w:rPr>
          <w:sz w:val="24"/>
          <w:szCs w:val="24"/>
        </w:rPr>
        <w:t xml:space="preserve"> sprawdzianu  lub egzaminów. 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 Diagnozowanie jakości nauczania w celu nieustannej pracy nad </w:t>
      </w:r>
      <w:r w:rsidRPr="001B3927">
        <w:rPr>
          <w:b/>
          <w:bCs/>
          <w:sz w:val="24"/>
          <w:szCs w:val="24"/>
        </w:rPr>
        <w:t>poprawą efektywności</w:t>
      </w:r>
      <w:r w:rsidRPr="001B3927">
        <w:rPr>
          <w:sz w:val="24"/>
          <w:szCs w:val="24"/>
        </w:rPr>
        <w:t xml:space="preserve"> nauczania. 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Zachęcanie szkół do </w:t>
      </w:r>
      <w:r w:rsidRPr="001B3927">
        <w:rPr>
          <w:b/>
          <w:bCs/>
          <w:sz w:val="24"/>
          <w:szCs w:val="24"/>
        </w:rPr>
        <w:t>konkurencji jakością nauczania</w:t>
      </w:r>
      <w:r w:rsidRPr="001B3927">
        <w:rPr>
          <w:sz w:val="24"/>
          <w:szCs w:val="24"/>
        </w:rPr>
        <w:t>,  a nie poziomem uczniów przyjmowanych do szkoły  (</w:t>
      </w:r>
      <w:r w:rsidRPr="001B3927">
        <w:rPr>
          <w:b/>
          <w:bCs/>
          <w:sz w:val="24"/>
          <w:szCs w:val="24"/>
        </w:rPr>
        <w:t>docenienie dobrych szkół ze słabymi uczniami</w:t>
      </w:r>
      <w:r w:rsidRPr="001B3927">
        <w:rPr>
          <w:sz w:val="24"/>
          <w:szCs w:val="24"/>
        </w:rPr>
        <w:t xml:space="preserve">). 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</w:t>
      </w:r>
      <w:r w:rsidRPr="001B3927">
        <w:rPr>
          <w:b/>
          <w:bCs/>
          <w:sz w:val="24"/>
          <w:szCs w:val="24"/>
        </w:rPr>
        <w:t>Docenienie pracy nauczycieli</w:t>
      </w:r>
      <w:r w:rsidRPr="001B3927">
        <w:rPr>
          <w:sz w:val="24"/>
          <w:szCs w:val="24"/>
        </w:rPr>
        <w:t xml:space="preserve"> w środowiskach o niekorzystnych cechach społeczno-ekonomicznych. </w:t>
      </w:r>
    </w:p>
    <w:p w:rsidR="00983408" w:rsidRPr="001B3927" w:rsidRDefault="00983408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Jak liczymy EWD w polskim modelu?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 Na podstawie wyniku ucznia na sprawdzianie </w:t>
      </w:r>
      <w:r w:rsidRPr="001B3927">
        <w:rPr>
          <w:b/>
          <w:bCs/>
          <w:sz w:val="24"/>
          <w:szCs w:val="24"/>
        </w:rPr>
        <w:t>szacujemy za pomocą metody regresji wynik przewidywany</w:t>
      </w:r>
      <w:r w:rsidRPr="001B3927">
        <w:rPr>
          <w:sz w:val="24"/>
          <w:szCs w:val="24"/>
        </w:rPr>
        <w:t xml:space="preserve"> na egzaminie gimnazjalnym. 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Obliczamy </w:t>
      </w:r>
      <w:r w:rsidRPr="001B3927">
        <w:rPr>
          <w:b/>
          <w:bCs/>
          <w:sz w:val="24"/>
          <w:szCs w:val="24"/>
        </w:rPr>
        <w:t>różnicę punktów</w:t>
      </w:r>
      <w:r w:rsidRPr="001B3927">
        <w:rPr>
          <w:sz w:val="24"/>
          <w:szCs w:val="24"/>
        </w:rPr>
        <w:t xml:space="preserve"> </w:t>
      </w:r>
      <w:r w:rsidRPr="001B3927">
        <w:rPr>
          <w:i/>
          <w:iCs/>
          <w:sz w:val="24"/>
          <w:szCs w:val="24"/>
        </w:rPr>
        <w:t>(tzw. resztę)</w:t>
      </w:r>
      <w:r w:rsidRPr="001B3927">
        <w:rPr>
          <w:sz w:val="24"/>
          <w:szCs w:val="24"/>
        </w:rPr>
        <w:t xml:space="preserve"> między faktycznym wynikiem ucznia na egzaminie, 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a jego wynikiem przewidywanym. 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</w:t>
      </w:r>
      <w:r w:rsidRPr="001B3927">
        <w:rPr>
          <w:b/>
          <w:bCs/>
          <w:sz w:val="24"/>
          <w:szCs w:val="24"/>
        </w:rPr>
        <w:t>Obliczamy średnią reszt</w:t>
      </w:r>
      <w:r w:rsidRPr="001B3927">
        <w:rPr>
          <w:sz w:val="24"/>
          <w:szCs w:val="24"/>
        </w:rPr>
        <w:t xml:space="preserve">, </w:t>
      </w:r>
      <w:r w:rsidRPr="001B3927">
        <w:rPr>
          <w:b/>
          <w:bCs/>
          <w:sz w:val="24"/>
          <w:szCs w:val="24"/>
        </w:rPr>
        <w:t>czyli EWD</w:t>
      </w:r>
      <w:r w:rsidRPr="001B3927">
        <w:rPr>
          <w:sz w:val="24"/>
          <w:szCs w:val="24"/>
        </w:rPr>
        <w:t xml:space="preserve"> dla szkoły (gminy, powiatu, województwa)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t xml:space="preserve">- Szacujemy </w:t>
      </w:r>
      <w:r w:rsidRPr="001B3927">
        <w:rPr>
          <w:b/>
          <w:bCs/>
          <w:sz w:val="24"/>
          <w:szCs w:val="24"/>
        </w:rPr>
        <w:t>przedział ufności</w:t>
      </w:r>
      <w:r w:rsidRPr="001B3927">
        <w:rPr>
          <w:sz w:val="24"/>
          <w:szCs w:val="24"/>
        </w:rPr>
        <w:t xml:space="preserve"> dla EWD.</w:t>
      </w:r>
    </w:p>
    <w:p w:rsidR="00983408" w:rsidRPr="001B3927" w:rsidRDefault="00983408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Krzywa regresji (przewidywany wynik egzaminu GMP</w:t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lastRenderedPageBreak/>
        <w:drawing>
          <wp:inline distT="0" distB="0" distL="0" distR="0">
            <wp:extent cx="5760720" cy="3050009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83408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26654" w:rsidRPr="001B3927" w:rsidRDefault="00983408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Cs/>
          <w:sz w:val="24"/>
          <w:szCs w:val="24"/>
        </w:rPr>
        <w:t>JAK LICZYMY EWD W POLSKIM MODELU?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1B3927" w:rsidRPr="001B3927" w:rsidRDefault="00983408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drawing>
          <wp:inline distT="0" distB="0" distL="0" distR="0">
            <wp:extent cx="5760720" cy="3276616"/>
            <wp:effectExtent l="19050" t="19050" r="11430" b="19034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616"/>
                    </a:xfrm>
                    <a:prstGeom prst="rect">
                      <a:avLst/>
                    </a:prstGeom>
                    <a:solidFill>
                      <a:srgbClr val="FFFFCC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1B3927" w:rsidRPr="001B3927" w:rsidRDefault="001B3927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Tablica korelacyjna wyników „surowych” dla gimnazjów (</w:t>
      </w:r>
      <w:proofErr w:type="spellStart"/>
      <w:r w:rsidRPr="001B3927">
        <w:rPr>
          <w:b/>
          <w:bCs/>
          <w:i/>
          <w:iCs/>
          <w:sz w:val="24"/>
          <w:szCs w:val="24"/>
        </w:rPr>
        <w:t>A-J</w:t>
      </w:r>
      <w:proofErr w:type="spellEnd"/>
      <w:r w:rsidRPr="001B3927">
        <w:rPr>
          <w:b/>
          <w:bCs/>
          <w:i/>
          <w:iCs/>
          <w:sz w:val="24"/>
          <w:szCs w:val="24"/>
        </w:rPr>
        <w:t>)  i wyników skorygowanych, czyli wyników końcowych  z uwzględnieniem wyników uczniów „na wejściu” do gimnazjum</w:t>
      </w:r>
    </w:p>
    <w:p w:rsidR="00983408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sz w:val="24"/>
          <w:szCs w:val="24"/>
        </w:rPr>
        <w:lastRenderedPageBreak/>
        <w:drawing>
          <wp:inline distT="0" distB="0" distL="0" distR="0">
            <wp:extent cx="5758229" cy="2812211"/>
            <wp:effectExtent l="19050" t="0" r="0" b="0"/>
            <wp:docPr id="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342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1B3927" w:rsidRPr="001B3927" w:rsidRDefault="001B3927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Korelacja pomiędzy wynikami egzaminu w skali standardowej dziewiątki a wskaźnikami EWD – interpretacja: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Szkoły B, C:</w:t>
      </w:r>
      <w:r w:rsidRPr="001B3927">
        <w:rPr>
          <w:sz w:val="24"/>
          <w:szCs w:val="24"/>
        </w:rPr>
        <w:t xml:space="preserve"> 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Dobra efektywność mimo niskiej pozycji w rankingach.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Szkoły E, F, H, I:</w:t>
      </w:r>
      <w:r w:rsidRPr="001B3927">
        <w:rPr>
          <w:sz w:val="24"/>
          <w:szCs w:val="24"/>
        </w:rPr>
        <w:t xml:space="preserve"> 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Wysoce efektywne szkoły potwierdzone dwoma miarami.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Szkoły A, J:</w:t>
      </w:r>
      <w:r w:rsidRPr="001B3927">
        <w:rPr>
          <w:sz w:val="24"/>
          <w:szCs w:val="24"/>
        </w:rPr>
        <w:t xml:space="preserve">  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Szkoły nieefektywne.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sz w:val="24"/>
          <w:szCs w:val="24"/>
        </w:rPr>
        <w:t>Szkoły D, G:</w:t>
      </w:r>
      <w:r w:rsidRPr="001B3927">
        <w:rPr>
          <w:sz w:val="24"/>
          <w:szCs w:val="24"/>
        </w:rPr>
        <w:t xml:space="preserve">  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b/>
          <w:bCs/>
          <w:i/>
          <w:iCs/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Szkoły, które „spoczęły na laurach”.</w:t>
      </w:r>
    </w:p>
    <w:p w:rsidR="001B3927" w:rsidRPr="001B3927" w:rsidRDefault="001B3927" w:rsidP="001B3927">
      <w:pPr>
        <w:pStyle w:val="Akapitzlist"/>
        <w:spacing w:after="0"/>
        <w:ind w:left="0"/>
        <w:jc w:val="both"/>
        <w:rPr>
          <w:b/>
          <w:bCs/>
          <w:i/>
          <w:iCs/>
          <w:sz w:val="24"/>
          <w:szCs w:val="24"/>
        </w:rPr>
      </w:pPr>
    </w:p>
    <w:p w:rsidR="001B3927" w:rsidRPr="001B3927" w:rsidRDefault="001B3927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Interpretacja wskaźnika EWD</w:t>
      </w:r>
    </w:p>
    <w:p w:rsidR="001B3927" w:rsidRDefault="001B3927" w:rsidP="0090413C">
      <w:pPr>
        <w:pStyle w:val="Akapitzlist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90413C">
        <w:rPr>
          <w:sz w:val="24"/>
          <w:szCs w:val="24"/>
        </w:rPr>
        <w:t xml:space="preserve">Szkoła z wysoką średnią z egzaminu gimnazjalnego może mieć zarówno </w:t>
      </w:r>
      <w:r w:rsidRPr="0090413C">
        <w:rPr>
          <w:bCs/>
          <w:sz w:val="24"/>
          <w:szCs w:val="24"/>
        </w:rPr>
        <w:t>dodatnią</w:t>
      </w:r>
      <w:r w:rsidRPr="0090413C">
        <w:rPr>
          <w:sz w:val="24"/>
          <w:szCs w:val="24"/>
        </w:rPr>
        <w:t xml:space="preserve">, jak i </w:t>
      </w:r>
      <w:r w:rsidRPr="0090413C">
        <w:rPr>
          <w:bCs/>
          <w:sz w:val="24"/>
          <w:szCs w:val="24"/>
        </w:rPr>
        <w:t>ujemną</w:t>
      </w:r>
      <w:r w:rsidRPr="0090413C">
        <w:rPr>
          <w:sz w:val="24"/>
          <w:szCs w:val="24"/>
        </w:rPr>
        <w:t xml:space="preserve"> EWD,  w zależności od tego, </w:t>
      </w:r>
      <w:r w:rsidRPr="0090413C">
        <w:rPr>
          <w:bCs/>
          <w:sz w:val="24"/>
          <w:szCs w:val="24"/>
        </w:rPr>
        <w:t>jak w danej szkole został wykorzystany potencjał uczniów</w:t>
      </w:r>
      <w:r w:rsidR="0090413C">
        <w:rPr>
          <w:bCs/>
          <w:sz w:val="24"/>
          <w:szCs w:val="24"/>
        </w:rPr>
        <w:t>.</w:t>
      </w:r>
    </w:p>
    <w:p w:rsidR="001B3927" w:rsidRPr="0090413C" w:rsidRDefault="001B3927" w:rsidP="001B3927">
      <w:pPr>
        <w:pStyle w:val="Akapitzlist"/>
        <w:numPr>
          <w:ilvl w:val="0"/>
          <w:numId w:val="4"/>
        </w:numPr>
        <w:spacing w:after="0"/>
        <w:jc w:val="both"/>
        <w:rPr>
          <w:bCs/>
          <w:sz w:val="24"/>
          <w:szCs w:val="24"/>
        </w:rPr>
      </w:pPr>
      <w:r w:rsidRPr="0090413C">
        <w:rPr>
          <w:bCs/>
          <w:sz w:val="24"/>
          <w:szCs w:val="24"/>
        </w:rPr>
        <w:t>Szkoły, które mają wyraźnie dodatnią EWD, pracują ponadprzeciętnie. Szkoły, w których EWD jest wyraźnie ujemna, wymagają wsparcia – uczniowie o podobnych wynikach na sprawdzianie w innych szkołach zdołali uzyskać wyższe wyniki na egzaminie gimnazjalnym</w:t>
      </w:r>
      <w:r w:rsidRPr="0090413C">
        <w:rPr>
          <w:b/>
          <w:bCs/>
          <w:sz w:val="24"/>
          <w:szCs w:val="24"/>
        </w:rPr>
        <w:t xml:space="preserve">. </w:t>
      </w:r>
    </w:p>
    <w:p w:rsidR="001B3927" w:rsidRPr="001B3927" w:rsidRDefault="001B3927" w:rsidP="001B3927">
      <w:pPr>
        <w:pStyle w:val="Akapitzlist"/>
        <w:numPr>
          <w:ilvl w:val="0"/>
          <w:numId w:val="2"/>
        </w:numPr>
        <w:spacing w:after="0"/>
        <w:ind w:left="0"/>
        <w:jc w:val="both"/>
        <w:rPr>
          <w:b/>
          <w:bCs/>
          <w:sz w:val="24"/>
          <w:szCs w:val="24"/>
        </w:rPr>
      </w:pPr>
      <w:r w:rsidRPr="001B3927">
        <w:rPr>
          <w:b/>
          <w:bCs/>
          <w:i/>
          <w:iCs/>
          <w:sz w:val="24"/>
          <w:szCs w:val="24"/>
        </w:rPr>
        <w:t>Dlaczego warto poznać metodę EWD ?</w:t>
      </w:r>
    </w:p>
    <w:p w:rsidR="001B3927" w:rsidRPr="0090413C" w:rsidRDefault="001B3927" w:rsidP="001B3927">
      <w:pPr>
        <w:pStyle w:val="Akapitzlist"/>
        <w:spacing w:after="0"/>
        <w:ind w:left="0"/>
        <w:jc w:val="both"/>
        <w:rPr>
          <w:bCs/>
          <w:sz w:val="24"/>
          <w:szCs w:val="24"/>
        </w:rPr>
      </w:pPr>
      <w:r w:rsidRPr="0090413C">
        <w:rPr>
          <w:bCs/>
          <w:sz w:val="24"/>
          <w:szCs w:val="24"/>
        </w:rPr>
        <w:t xml:space="preserve">Wyraża podejście do oceny skuteczności nauczania </w:t>
      </w:r>
      <w:r w:rsidRPr="0090413C">
        <w:rPr>
          <w:bCs/>
          <w:sz w:val="24"/>
          <w:szCs w:val="24"/>
        </w:rPr>
        <w:br/>
        <w:t xml:space="preserve">w szkole, które nauczyciele powinni przyjąć oraz wykorzystać w projektowaniu własnych działań dydaktycznych. </w:t>
      </w:r>
    </w:p>
    <w:p w:rsidR="001B3927" w:rsidRPr="0090413C" w:rsidRDefault="001B3927" w:rsidP="001B3927">
      <w:pPr>
        <w:pStyle w:val="Akapitzlist"/>
        <w:spacing w:after="0"/>
        <w:ind w:left="0"/>
        <w:jc w:val="both"/>
        <w:rPr>
          <w:bCs/>
          <w:sz w:val="24"/>
          <w:szCs w:val="24"/>
        </w:rPr>
      </w:pPr>
      <w:r w:rsidRPr="0090413C">
        <w:rPr>
          <w:bCs/>
          <w:sz w:val="24"/>
          <w:szCs w:val="24"/>
        </w:rPr>
        <w:t xml:space="preserve">Inspiruje do określania przewidywanych osiągnięć uczniów danej klasy lub całej szkoły na podstawie wyników egzaminu gimnazjalnego. </w:t>
      </w:r>
    </w:p>
    <w:p w:rsidR="001B3927" w:rsidRPr="0090413C" w:rsidRDefault="001B3927" w:rsidP="001B3927">
      <w:pPr>
        <w:spacing w:after="0"/>
        <w:jc w:val="both"/>
        <w:rPr>
          <w:bCs/>
          <w:sz w:val="24"/>
          <w:szCs w:val="24"/>
        </w:rPr>
      </w:pPr>
      <w:r w:rsidRPr="0090413C">
        <w:rPr>
          <w:bCs/>
          <w:sz w:val="24"/>
          <w:szCs w:val="24"/>
        </w:rPr>
        <w:t xml:space="preserve">Za kilka lat może być narzędziem oceny efektywności nauczania także w szkołach </w:t>
      </w:r>
      <w:proofErr w:type="spellStart"/>
      <w:r w:rsidRPr="0090413C">
        <w:rPr>
          <w:bCs/>
          <w:sz w:val="24"/>
          <w:szCs w:val="24"/>
        </w:rPr>
        <w:t>ponadgimnazjalnych</w:t>
      </w:r>
      <w:proofErr w:type="spellEnd"/>
      <w:r w:rsidRPr="0090413C">
        <w:rPr>
          <w:bCs/>
          <w:sz w:val="24"/>
          <w:szCs w:val="24"/>
        </w:rPr>
        <w:t xml:space="preserve">. </w:t>
      </w:r>
    </w:p>
    <w:p w:rsidR="001B3927" w:rsidRPr="001B3927" w:rsidRDefault="001B3927" w:rsidP="001B3927">
      <w:pPr>
        <w:pStyle w:val="Akapitzlist"/>
        <w:spacing w:after="0"/>
        <w:ind w:left="0"/>
        <w:rPr>
          <w:b/>
          <w:bCs/>
        </w:rPr>
      </w:pPr>
    </w:p>
    <w:p w:rsidR="001B3927" w:rsidRDefault="001B3927" w:rsidP="001B3927">
      <w:pPr>
        <w:spacing w:after="0"/>
      </w:pPr>
    </w:p>
    <w:sectPr w:rsidR="001B3927" w:rsidSect="0082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2B6"/>
    <w:multiLevelType w:val="hybridMultilevel"/>
    <w:tmpl w:val="FDE24CF2"/>
    <w:lvl w:ilvl="0" w:tplc="49524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20B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01A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83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AB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6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EA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50E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2B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0390C"/>
    <w:multiLevelType w:val="hybridMultilevel"/>
    <w:tmpl w:val="1712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6854"/>
    <w:multiLevelType w:val="hybridMultilevel"/>
    <w:tmpl w:val="8A38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87BDE"/>
    <w:multiLevelType w:val="hybridMultilevel"/>
    <w:tmpl w:val="AB1A86EE"/>
    <w:lvl w:ilvl="0" w:tplc="CB4CD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A2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2B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4F4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7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ED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4B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45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02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296"/>
    <w:rsid w:val="001B3927"/>
    <w:rsid w:val="001D007D"/>
    <w:rsid w:val="00261850"/>
    <w:rsid w:val="006B4296"/>
    <w:rsid w:val="00821037"/>
    <w:rsid w:val="0090413C"/>
    <w:rsid w:val="00983408"/>
    <w:rsid w:val="00E2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2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2017-08-01T15:27:00Z</dcterms:created>
  <dcterms:modified xsi:type="dcterms:W3CDTF">2017-08-01T16:23:00Z</dcterms:modified>
</cp:coreProperties>
</file>