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78" w:rsidRDefault="00966377">
      <w:pPr>
        <w:widowControl w:val="0"/>
        <w:autoSpaceDE w:val="0"/>
        <w:autoSpaceDN w:val="0"/>
        <w:adjustRightInd w:val="0"/>
        <w:spacing w:after="0" w:line="200" w:lineRule="exact"/>
        <w:rPr>
          <w:rFonts w:ascii="Times New Roman" w:hAnsi="Times New Roman" w:cs="Times New Roman"/>
          <w:sz w:val="24"/>
          <w:szCs w:val="24"/>
        </w:rPr>
      </w:pPr>
      <w:r>
        <w:rPr>
          <w:noProof/>
          <w:lang w:val="pl-PL" w:eastAsia="pl-PL"/>
        </w:rPr>
        <w:drawing>
          <wp:anchor distT="0" distB="0" distL="114300" distR="114300" simplePos="0" relativeHeight="251658240" behindDoc="1" locked="0" layoutInCell="0" allowOverlap="1">
            <wp:simplePos x="0" y="0"/>
            <wp:positionH relativeFrom="page">
              <wp:posOffset>3048000</wp:posOffset>
            </wp:positionH>
            <wp:positionV relativeFrom="page">
              <wp:posOffset>899160</wp:posOffset>
            </wp:positionV>
            <wp:extent cx="1464310" cy="1151890"/>
            <wp:effectExtent l="19050" t="0" r="254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64310" cy="1151890"/>
                    </a:xfrm>
                    <a:prstGeom prst="rect">
                      <a:avLst/>
                    </a:prstGeom>
                    <a:noFill/>
                  </pic:spPr>
                </pic:pic>
              </a:graphicData>
            </a:graphic>
          </wp:anchor>
        </w:drawing>
      </w: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200" w:lineRule="exact"/>
        <w:rPr>
          <w:rFonts w:ascii="Times New Roman" w:hAnsi="Times New Roman" w:cs="Times New Roman"/>
          <w:sz w:val="24"/>
          <w:szCs w:val="24"/>
        </w:rPr>
      </w:pPr>
    </w:p>
    <w:p w:rsidR="00A93078" w:rsidRDefault="00A93078">
      <w:pPr>
        <w:widowControl w:val="0"/>
        <w:autoSpaceDE w:val="0"/>
        <w:autoSpaceDN w:val="0"/>
        <w:adjustRightInd w:val="0"/>
        <w:spacing w:after="0" w:line="308" w:lineRule="exact"/>
        <w:rPr>
          <w:rFonts w:ascii="Times New Roman" w:hAnsi="Times New Roman" w:cs="Times New Roman"/>
          <w:sz w:val="24"/>
          <w:szCs w:val="24"/>
        </w:rPr>
      </w:pPr>
    </w:p>
    <w:p w:rsidR="00A93078" w:rsidRPr="00C8444D" w:rsidRDefault="0043612D">
      <w:pPr>
        <w:widowControl w:val="0"/>
        <w:autoSpaceDE w:val="0"/>
        <w:autoSpaceDN w:val="0"/>
        <w:adjustRightInd w:val="0"/>
        <w:spacing w:after="0" w:line="240" w:lineRule="auto"/>
        <w:ind w:left="3520"/>
        <w:rPr>
          <w:rFonts w:ascii="Times New Roman" w:hAnsi="Times New Roman" w:cs="Times New Roman"/>
          <w:sz w:val="24"/>
          <w:szCs w:val="24"/>
          <w:lang w:val="pl-PL"/>
        </w:rPr>
      </w:pPr>
      <w:r w:rsidRPr="00C8444D">
        <w:rPr>
          <w:rFonts w:ascii="Arabic Typesetting" w:hAnsi="Arabic Typesetting" w:cs="Arabic Typesetting"/>
          <w:color w:val="FF6500"/>
          <w:sz w:val="72"/>
          <w:szCs w:val="72"/>
          <w:lang w:val="pl-PL"/>
        </w:rPr>
        <w:t>T</w:t>
      </w:r>
      <w:r w:rsidRPr="00C8444D">
        <w:rPr>
          <w:rFonts w:ascii="Arabic Typesetting" w:hAnsi="Arabic Typesetting" w:cs="Arabic Typesetting"/>
          <w:color w:val="FF6500"/>
          <w:sz w:val="36"/>
          <w:szCs w:val="36"/>
          <w:lang w:val="pl-PL"/>
        </w:rPr>
        <w:t>woje dane-</w:t>
      </w:r>
      <w:r w:rsidRPr="00C8444D">
        <w:rPr>
          <w:rFonts w:ascii="Arabic Typesetting" w:hAnsi="Arabic Typesetting" w:cs="Arabic Typesetting"/>
          <w:color w:val="FF6500"/>
          <w:sz w:val="72"/>
          <w:szCs w:val="72"/>
          <w:lang w:val="pl-PL"/>
        </w:rPr>
        <w:t>t</w:t>
      </w:r>
      <w:r w:rsidRPr="00C8444D">
        <w:rPr>
          <w:rFonts w:ascii="Arabic Typesetting" w:hAnsi="Arabic Typesetting" w:cs="Arabic Typesetting"/>
          <w:color w:val="FF6500"/>
          <w:sz w:val="36"/>
          <w:szCs w:val="36"/>
          <w:lang w:val="pl-PL"/>
        </w:rPr>
        <w:t>woja sprawa</w:t>
      </w:r>
    </w:p>
    <w:p w:rsidR="00A93078" w:rsidRPr="00C8444D" w:rsidRDefault="00A93078">
      <w:pPr>
        <w:widowControl w:val="0"/>
        <w:autoSpaceDE w:val="0"/>
        <w:autoSpaceDN w:val="0"/>
        <w:adjustRightInd w:val="0"/>
        <w:spacing w:after="0" w:line="314"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39" w:lineRule="auto"/>
        <w:ind w:left="3160"/>
        <w:rPr>
          <w:rFonts w:ascii="Times New Roman" w:hAnsi="Times New Roman" w:cs="Times New Roman"/>
          <w:sz w:val="24"/>
          <w:szCs w:val="24"/>
          <w:lang w:val="pl-PL"/>
        </w:rPr>
      </w:pPr>
      <w:r w:rsidRPr="00C8444D">
        <w:rPr>
          <w:rFonts w:ascii="Calibri" w:hAnsi="Calibri" w:cs="Calibri"/>
          <w:b/>
          <w:bCs/>
          <w:color w:val="595959"/>
          <w:lang w:val="pl-PL"/>
        </w:rPr>
        <w:t>Skuteczna ochrona danych osobowych</w:t>
      </w:r>
    </w:p>
    <w:p w:rsidR="00A93078" w:rsidRPr="00C8444D" w:rsidRDefault="00A93078">
      <w:pPr>
        <w:widowControl w:val="0"/>
        <w:autoSpaceDE w:val="0"/>
        <w:autoSpaceDN w:val="0"/>
        <w:adjustRightInd w:val="0"/>
        <w:spacing w:after="0" w:line="41"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39" w:lineRule="auto"/>
        <w:ind w:left="2180"/>
        <w:rPr>
          <w:rFonts w:ascii="Times New Roman" w:hAnsi="Times New Roman" w:cs="Times New Roman"/>
          <w:sz w:val="24"/>
          <w:szCs w:val="24"/>
          <w:lang w:val="pl-PL"/>
        </w:rPr>
      </w:pPr>
      <w:r w:rsidRPr="00C8444D">
        <w:rPr>
          <w:rFonts w:ascii="Calibri" w:hAnsi="Calibri" w:cs="Calibri"/>
          <w:b/>
          <w:bCs/>
          <w:color w:val="595959"/>
          <w:lang w:val="pl-PL"/>
        </w:rPr>
        <w:t>‐ inicjatywa edukacyjna skierowana do uczniów i nauczycieli</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72" w:lineRule="exact"/>
        <w:rPr>
          <w:rFonts w:ascii="Times New Roman" w:hAnsi="Times New Roman" w:cs="Times New Roman"/>
          <w:sz w:val="24"/>
          <w:szCs w:val="24"/>
          <w:lang w:val="pl-PL"/>
        </w:rPr>
      </w:pPr>
    </w:p>
    <w:p w:rsidR="00A93078" w:rsidRPr="005C3D14" w:rsidRDefault="0043612D">
      <w:pPr>
        <w:widowControl w:val="0"/>
        <w:autoSpaceDE w:val="0"/>
        <w:autoSpaceDN w:val="0"/>
        <w:adjustRightInd w:val="0"/>
        <w:spacing w:after="0" w:line="240" w:lineRule="auto"/>
        <w:ind w:left="2480"/>
        <w:rPr>
          <w:rFonts w:ascii="Times New Roman" w:hAnsi="Times New Roman" w:cs="Times New Roman"/>
          <w:sz w:val="24"/>
          <w:szCs w:val="24"/>
          <w:lang w:val="pl-PL"/>
        </w:rPr>
      </w:pPr>
      <w:r w:rsidRPr="005C3D14">
        <w:rPr>
          <w:rFonts w:ascii="Times New Roman" w:hAnsi="Times New Roman" w:cs="Times New Roman"/>
          <w:b/>
          <w:bCs/>
          <w:sz w:val="28"/>
          <w:szCs w:val="28"/>
          <w:lang w:val="pl-PL"/>
        </w:rPr>
        <w:t>OBOWI</w:t>
      </w:r>
      <w:r w:rsidR="00C8444D" w:rsidRPr="005C3D14">
        <w:rPr>
          <w:rFonts w:ascii="Times New Roman" w:hAnsi="Times New Roman" w:cs="Times New Roman"/>
          <w:b/>
          <w:bCs/>
          <w:sz w:val="28"/>
          <w:szCs w:val="28"/>
          <w:lang w:val="pl-PL"/>
        </w:rPr>
        <w:t>Ą</w:t>
      </w:r>
      <w:r w:rsidRPr="005C3D14">
        <w:rPr>
          <w:rFonts w:ascii="Times New Roman" w:hAnsi="Times New Roman" w:cs="Times New Roman"/>
          <w:b/>
          <w:bCs/>
          <w:sz w:val="28"/>
          <w:szCs w:val="28"/>
          <w:lang w:val="pl-PL"/>
        </w:rPr>
        <w:t>ZKI DYREKTORA SZKO</w:t>
      </w:r>
      <w:r w:rsidR="00C8444D" w:rsidRPr="005C3D14">
        <w:rPr>
          <w:rFonts w:ascii="Times New Roman" w:hAnsi="Times New Roman" w:cs="Times New Roman"/>
          <w:b/>
          <w:bCs/>
          <w:sz w:val="28"/>
          <w:szCs w:val="28"/>
          <w:lang w:val="pl-PL"/>
        </w:rPr>
        <w:t>Ł</w:t>
      </w:r>
      <w:r w:rsidRPr="005C3D14">
        <w:rPr>
          <w:rFonts w:ascii="Times New Roman" w:hAnsi="Times New Roman" w:cs="Times New Roman"/>
          <w:b/>
          <w:bCs/>
          <w:sz w:val="28"/>
          <w:szCs w:val="28"/>
          <w:lang w:val="pl-PL"/>
        </w:rPr>
        <w:t>Y</w:t>
      </w:r>
    </w:p>
    <w:p w:rsidR="00A93078" w:rsidRPr="005C3D14" w:rsidRDefault="00A93078">
      <w:pPr>
        <w:widowControl w:val="0"/>
        <w:autoSpaceDE w:val="0"/>
        <w:autoSpaceDN w:val="0"/>
        <w:adjustRightInd w:val="0"/>
        <w:spacing w:after="0" w:line="33"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ind w:left="1700"/>
        <w:rPr>
          <w:rFonts w:ascii="Times New Roman" w:hAnsi="Times New Roman" w:cs="Times New Roman"/>
          <w:sz w:val="24"/>
          <w:szCs w:val="24"/>
          <w:lang w:val="pl-PL"/>
        </w:rPr>
      </w:pPr>
      <w:r w:rsidRPr="00C8444D">
        <w:rPr>
          <w:rFonts w:ascii="Times New Roman" w:hAnsi="Times New Roman" w:cs="Times New Roman"/>
          <w:b/>
          <w:bCs/>
          <w:sz w:val="28"/>
          <w:szCs w:val="28"/>
          <w:lang w:val="pl-PL"/>
        </w:rPr>
        <w:t>Z ZAKRESU OCHRONY DANYCH OSOBOWYCH</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92"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54" w:lineRule="auto"/>
        <w:ind w:left="380"/>
        <w:jc w:val="both"/>
        <w:rPr>
          <w:rFonts w:ascii="Times New Roman" w:hAnsi="Times New Roman" w:cs="Times New Roman"/>
          <w:sz w:val="24"/>
          <w:szCs w:val="24"/>
          <w:lang w:val="pl-PL"/>
        </w:rPr>
      </w:pPr>
      <w:r w:rsidRPr="00C8444D">
        <w:rPr>
          <w:rFonts w:ascii="Times New Roman" w:hAnsi="Times New Roman" w:cs="Times New Roman"/>
          <w:sz w:val="24"/>
          <w:szCs w:val="24"/>
          <w:lang w:val="pl-PL"/>
        </w:rPr>
        <w:t>Funkcjonowanie szkó</w:t>
      </w:r>
      <w:r w:rsidRPr="00C8444D">
        <w:rPr>
          <w:rFonts w:ascii="Arial" w:hAnsi="Arial" w:cs="Arial"/>
          <w:sz w:val="24"/>
          <w:szCs w:val="24"/>
          <w:lang w:val="pl-PL"/>
        </w:rPr>
        <w:t>ł</w:t>
      </w:r>
      <w:r w:rsidRPr="00C8444D">
        <w:rPr>
          <w:rFonts w:ascii="Times New Roman" w:hAnsi="Times New Roman" w:cs="Times New Roman"/>
          <w:sz w:val="24"/>
          <w:szCs w:val="24"/>
          <w:lang w:val="pl-PL"/>
        </w:rPr>
        <w:t xml:space="preserve"> tak, jak i innych placówek sektora o</w:t>
      </w:r>
      <w:r w:rsidR="00C8444D">
        <w:rPr>
          <w:rFonts w:ascii="Times New Roman" w:hAnsi="Times New Roman" w:cs="Times New Roman"/>
          <w:sz w:val="24"/>
          <w:szCs w:val="24"/>
          <w:lang w:val="pl-PL"/>
        </w:rPr>
        <w:t>ś</w:t>
      </w:r>
      <w:r w:rsidRPr="00C8444D">
        <w:rPr>
          <w:rFonts w:ascii="Times New Roman" w:hAnsi="Times New Roman" w:cs="Times New Roman"/>
          <w:sz w:val="24"/>
          <w:szCs w:val="24"/>
          <w:lang w:val="pl-PL"/>
        </w:rPr>
        <w:t>wiaty, nie jest mo</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liwe bez wykorzystywania danych osobowych dotycz</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cych nauczycieli, dzieci, ich rodziców oraz opiekunów prawnych, czy te</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 xml:space="preserve"> innych pracowników; tym samym podlega rygorom</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59264" behindDoc="1" locked="0" layoutInCell="0" allowOverlap="1">
            <wp:simplePos x="0" y="0"/>
            <wp:positionH relativeFrom="column">
              <wp:posOffset>-98425</wp:posOffset>
            </wp:positionH>
            <wp:positionV relativeFrom="paragraph">
              <wp:posOffset>9525</wp:posOffset>
            </wp:positionV>
            <wp:extent cx="6496050" cy="152146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496050" cy="152146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37"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75" w:lineRule="auto"/>
        <w:ind w:left="100" w:right="140"/>
        <w:jc w:val="both"/>
        <w:rPr>
          <w:rFonts w:ascii="Times New Roman" w:hAnsi="Times New Roman" w:cs="Times New Roman"/>
          <w:sz w:val="24"/>
          <w:szCs w:val="24"/>
          <w:lang w:val="pl-PL"/>
        </w:rPr>
      </w:pPr>
      <w:r w:rsidRPr="00C8444D">
        <w:rPr>
          <w:rFonts w:ascii="Cambria" w:hAnsi="Cambria" w:cs="Cambria"/>
          <w:b/>
          <w:bCs/>
          <w:sz w:val="20"/>
          <w:szCs w:val="20"/>
          <w:lang w:val="pl-PL"/>
        </w:rPr>
        <w:t>Dane osobowe – wszelkie informacje dotyczące zidentyfikowanej lub możliwej do identyfikowania osoby fizycznej. Osobą możliwą do zidentyfikowania jest ta, której tożsamość można określić bezpośrednio znając jej np. imię i nazwisko, lub pośrednio w szczególności przez powołanie się na numer identyfikacyjnych albo jedne lub kilka specyficznych czynników określających jest cechy m.in. fizyczne, fizjologiczne, kulturowe czy społeczne.</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0288" behindDoc="1" locked="0" layoutInCell="0" allowOverlap="1">
            <wp:simplePos x="0" y="0"/>
            <wp:positionH relativeFrom="column">
              <wp:posOffset>-98425</wp:posOffset>
            </wp:positionH>
            <wp:positionV relativeFrom="paragraph">
              <wp:posOffset>136525</wp:posOffset>
            </wp:positionV>
            <wp:extent cx="6177280" cy="4419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77280" cy="44196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10"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52" w:lineRule="auto"/>
        <w:ind w:left="380" w:right="20"/>
        <w:jc w:val="both"/>
        <w:rPr>
          <w:rFonts w:ascii="Times New Roman" w:hAnsi="Times New Roman" w:cs="Times New Roman"/>
          <w:sz w:val="24"/>
          <w:szCs w:val="24"/>
          <w:lang w:val="pl-PL"/>
        </w:rPr>
      </w:pPr>
      <w:r w:rsidRPr="00C8444D">
        <w:rPr>
          <w:rFonts w:ascii="Times New Roman" w:hAnsi="Times New Roman" w:cs="Times New Roman"/>
          <w:sz w:val="24"/>
          <w:szCs w:val="24"/>
          <w:lang w:val="pl-PL"/>
        </w:rPr>
        <w:t>okre</w:t>
      </w:r>
      <w:r w:rsidR="00C8444D">
        <w:rPr>
          <w:rFonts w:ascii="Times New Roman" w:hAnsi="Times New Roman" w:cs="Times New Roman"/>
          <w:sz w:val="24"/>
          <w:szCs w:val="24"/>
          <w:lang w:val="pl-PL"/>
        </w:rPr>
        <w:t>ś</w:t>
      </w:r>
      <w:r w:rsidRPr="00C8444D">
        <w:rPr>
          <w:rFonts w:ascii="Times New Roman" w:hAnsi="Times New Roman" w:cs="Times New Roman"/>
          <w:sz w:val="24"/>
          <w:szCs w:val="24"/>
          <w:lang w:val="pl-PL"/>
        </w:rPr>
        <w:t xml:space="preserve">lonym </w:t>
      </w:r>
      <w:r w:rsidRPr="00C8444D">
        <w:rPr>
          <w:rFonts w:ascii="Times New Roman" w:hAnsi="Times New Roman" w:cs="Times New Roman"/>
          <w:b/>
          <w:bCs/>
          <w:sz w:val="24"/>
          <w:szCs w:val="24"/>
          <w:lang w:val="pl-PL"/>
        </w:rPr>
        <w:t>ustaw</w:t>
      </w:r>
      <w:r w:rsidR="00C8444D">
        <w:rPr>
          <w:rFonts w:ascii="Times New Roman" w:hAnsi="Times New Roman" w:cs="Times New Roman"/>
          <w:b/>
          <w:bCs/>
          <w:sz w:val="24"/>
          <w:szCs w:val="24"/>
          <w:lang w:val="pl-PL"/>
        </w:rPr>
        <w:t>ą</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z dnia 29 sierpnia 1997 r. o ochronie danych osobowych</w:t>
      </w:r>
      <w:r w:rsidRPr="00C8444D">
        <w:rPr>
          <w:rFonts w:ascii="Times New Roman" w:hAnsi="Times New Roman" w:cs="Times New Roman"/>
          <w:sz w:val="24"/>
          <w:szCs w:val="24"/>
          <w:lang w:val="pl-PL"/>
        </w:rPr>
        <w:t xml:space="preserve"> (</w:t>
      </w:r>
      <w:proofErr w:type="spellStart"/>
      <w:r w:rsidRPr="00C8444D">
        <w:rPr>
          <w:rFonts w:ascii="Times New Roman" w:hAnsi="Times New Roman" w:cs="Times New Roman"/>
          <w:sz w:val="24"/>
          <w:szCs w:val="24"/>
          <w:lang w:val="pl-PL"/>
        </w:rPr>
        <w:t>Dz.U</w:t>
      </w:r>
      <w:proofErr w:type="spellEnd"/>
      <w:r w:rsidRPr="00C8444D">
        <w:rPr>
          <w:rFonts w:ascii="Times New Roman" w:hAnsi="Times New Roman" w:cs="Times New Roman"/>
          <w:sz w:val="24"/>
          <w:szCs w:val="24"/>
          <w:lang w:val="pl-PL"/>
        </w:rPr>
        <w:t>. z 2002 r. Nr 101 poz. 926 ze zm.), zwan</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dalej </w:t>
      </w:r>
      <w:proofErr w:type="spellStart"/>
      <w:r w:rsidRPr="00C8444D">
        <w:rPr>
          <w:rFonts w:ascii="Times New Roman" w:hAnsi="Times New Roman" w:cs="Times New Roman"/>
          <w:sz w:val="24"/>
          <w:szCs w:val="24"/>
          <w:lang w:val="pl-PL"/>
        </w:rPr>
        <w:t>uodo</w:t>
      </w:r>
      <w:proofErr w:type="spellEnd"/>
      <w:r w:rsidRPr="00C8444D">
        <w:rPr>
          <w:rFonts w:ascii="Times New Roman" w:hAnsi="Times New Roman" w:cs="Times New Roman"/>
          <w:sz w:val="24"/>
          <w:szCs w:val="24"/>
          <w:lang w:val="pl-PL"/>
        </w:rPr>
        <w:t xml:space="preserve"> lub ustaw</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w:t>
      </w:r>
    </w:p>
    <w:p w:rsidR="00A93078" w:rsidRPr="00C8444D"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40" w:lineRule="auto"/>
        <w:ind w:left="380" w:right="20"/>
        <w:jc w:val="both"/>
        <w:rPr>
          <w:rFonts w:ascii="Times New Roman" w:hAnsi="Times New Roman" w:cs="Times New Roman"/>
          <w:sz w:val="24"/>
          <w:szCs w:val="24"/>
          <w:lang w:val="pl-PL"/>
        </w:rPr>
      </w:pPr>
      <w:r w:rsidRPr="00C8444D">
        <w:rPr>
          <w:rFonts w:ascii="Times New Roman" w:hAnsi="Times New Roman" w:cs="Times New Roman"/>
          <w:sz w:val="24"/>
          <w:szCs w:val="24"/>
          <w:lang w:val="pl-PL"/>
        </w:rPr>
        <w:t>Ustawa ta rozwijaj</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c zagwarantowane w art. 51 Konstytucji RP, prawo do ochrony danych osobowych, okre</w:t>
      </w:r>
      <w:r w:rsidR="00C8444D">
        <w:rPr>
          <w:rFonts w:ascii="Times New Roman" w:hAnsi="Times New Roman" w:cs="Times New Roman"/>
          <w:sz w:val="24"/>
          <w:szCs w:val="24"/>
          <w:lang w:val="pl-PL"/>
        </w:rPr>
        <w:t>ś</w:t>
      </w:r>
      <w:r w:rsidRPr="00C8444D">
        <w:rPr>
          <w:rFonts w:ascii="Times New Roman" w:hAnsi="Times New Roman" w:cs="Times New Roman"/>
          <w:sz w:val="24"/>
          <w:szCs w:val="24"/>
          <w:lang w:val="pl-PL"/>
        </w:rPr>
        <w:t>la zasady post</w:t>
      </w:r>
      <w:r w:rsidR="00C8444D">
        <w:rPr>
          <w:rFonts w:ascii="Times New Roman" w:hAnsi="Times New Roman" w:cs="Times New Roman"/>
          <w:sz w:val="24"/>
          <w:szCs w:val="24"/>
          <w:lang w:val="pl-PL"/>
        </w:rPr>
        <w:t>ę</w:t>
      </w:r>
      <w:r w:rsidRPr="00C8444D">
        <w:rPr>
          <w:rFonts w:ascii="Times New Roman" w:hAnsi="Times New Roman" w:cs="Times New Roman"/>
          <w:sz w:val="24"/>
          <w:szCs w:val="24"/>
          <w:lang w:val="pl-PL"/>
        </w:rPr>
        <w:t>powania przy przetwarzaniu danych osobowych oraz prawa osób fizycznych, których dane osobowe s</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lub mog</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by</w:t>
      </w:r>
      <w:r w:rsidR="00C8444D">
        <w:rPr>
          <w:rFonts w:ascii="Times New Roman" w:hAnsi="Times New Roman" w:cs="Times New Roman"/>
          <w:sz w:val="24"/>
          <w:szCs w:val="24"/>
          <w:lang w:val="pl-PL"/>
        </w:rPr>
        <w:t>ć</w:t>
      </w:r>
      <w:r w:rsidRPr="00C8444D">
        <w:rPr>
          <w:rFonts w:ascii="Times New Roman" w:hAnsi="Times New Roman" w:cs="Times New Roman"/>
          <w:sz w:val="24"/>
          <w:szCs w:val="24"/>
          <w:lang w:val="pl-PL"/>
        </w:rPr>
        <w:t xml:space="preserve"> przetwarzane w zbiorach danych. Ustaw</w:t>
      </w:r>
      <w:r w:rsidR="00C8444D">
        <w:rPr>
          <w:rFonts w:ascii="Times New Roman" w:hAnsi="Times New Roman" w:cs="Times New Roman"/>
          <w:sz w:val="24"/>
          <w:szCs w:val="24"/>
          <w:lang w:val="pl-PL"/>
        </w:rPr>
        <w:t>ę</w:t>
      </w:r>
      <w:r w:rsidRPr="00C8444D">
        <w:rPr>
          <w:rFonts w:ascii="Times New Roman" w:hAnsi="Times New Roman" w:cs="Times New Roman"/>
          <w:sz w:val="24"/>
          <w:szCs w:val="24"/>
          <w:lang w:val="pl-PL"/>
        </w:rPr>
        <w:t xml:space="preserve"> stosuje si</w:t>
      </w:r>
      <w:r w:rsidR="00C8444D">
        <w:rPr>
          <w:rFonts w:ascii="Times New Roman" w:hAnsi="Times New Roman" w:cs="Times New Roman"/>
          <w:sz w:val="24"/>
          <w:szCs w:val="24"/>
          <w:lang w:val="pl-PL"/>
        </w:rPr>
        <w:t>e</w:t>
      </w:r>
      <w:r w:rsidRPr="00C8444D">
        <w:rPr>
          <w:rFonts w:ascii="Times New Roman" w:hAnsi="Times New Roman" w:cs="Times New Roman"/>
          <w:sz w:val="24"/>
          <w:szCs w:val="24"/>
          <w:lang w:val="pl-PL"/>
        </w:rPr>
        <w:t xml:space="preserve"> do przetwarzania danych osobowych: w kartotekach, skorowidzach, ksi</w:t>
      </w:r>
      <w:r w:rsidR="00C8444D">
        <w:rPr>
          <w:rFonts w:ascii="Times New Roman" w:hAnsi="Times New Roman" w:cs="Times New Roman"/>
          <w:sz w:val="24"/>
          <w:szCs w:val="24"/>
          <w:lang w:val="pl-PL"/>
        </w:rPr>
        <w:t>ę</w:t>
      </w:r>
      <w:r w:rsidRPr="00C8444D">
        <w:rPr>
          <w:rFonts w:ascii="Times New Roman" w:hAnsi="Times New Roman" w:cs="Times New Roman"/>
          <w:sz w:val="24"/>
          <w:szCs w:val="24"/>
          <w:lang w:val="pl-PL"/>
        </w:rPr>
        <w:t>gach, wykazach i w innych zbiorach ewidencyjnych, jak równie</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 xml:space="preserve"> w systemach informatycznych, tak</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e w przypadku przetwarzania danych poza zbiorem danych.</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1312" behindDoc="1" locked="0" layoutInCell="0" allowOverlap="1">
            <wp:simplePos x="0" y="0"/>
            <wp:positionH relativeFrom="column">
              <wp:posOffset>-648335</wp:posOffset>
            </wp:positionH>
            <wp:positionV relativeFrom="paragraph">
              <wp:posOffset>1119505</wp:posOffset>
            </wp:positionV>
            <wp:extent cx="7545070" cy="15494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64"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1</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440" w:right="1400" w:bottom="308" w:left="1040" w:header="720" w:footer="720" w:gutter="0"/>
          <w:cols w:space="720" w:equalWidth="0">
            <w:col w:w="9460"/>
          </w:cols>
          <w:noEndnote/>
        </w:sect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bookmarkStart w:id="0" w:name="page3"/>
      <w:bookmarkEnd w:id="0"/>
    </w:p>
    <w:p w:rsidR="00A93078" w:rsidRPr="00C8444D" w:rsidRDefault="00A93078">
      <w:pPr>
        <w:widowControl w:val="0"/>
        <w:autoSpaceDE w:val="0"/>
        <w:autoSpaceDN w:val="0"/>
        <w:adjustRightInd w:val="0"/>
        <w:spacing w:after="0" w:line="304"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41" w:lineRule="auto"/>
        <w:ind w:left="840" w:right="320"/>
        <w:jc w:val="both"/>
        <w:rPr>
          <w:rFonts w:ascii="Times New Roman" w:hAnsi="Times New Roman" w:cs="Times New Roman"/>
          <w:sz w:val="24"/>
          <w:szCs w:val="24"/>
          <w:lang w:val="pl-PL"/>
        </w:rPr>
      </w:pPr>
      <w:r w:rsidRPr="00C8444D">
        <w:rPr>
          <w:rFonts w:ascii="Times New Roman" w:hAnsi="Times New Roman" w:cs="Times New Roman"/>
          <w:b/>
          <w:bCs/>
          <w:sz w:val="24"/>
          <w:szCs w:val="24"/>
          <w:lang w:val="pl-PL"/>
        </w:rPr>
        <w:t xml:space="preserve">Dane osobowe </w:t>
      </w:r>
      <w:r w:rsidRPr="00C8444D">
        <w:rPr>
          <w:rFonts w:ascii="Times New Roman" w:hAnsi="Times New Roman" w:cs="Times New Roman"/>
          <w:sz w:val="24"/>
          <w:szCs w:val="24"/>
          <w:lang w:val="pl-PL"/>
        </w:rPr>
        <w:t>zosta</w:t>
      </w:r>
      <w:r w:rsidRPr="00C8444D">
        <w:rPr>
          <w:rFonts w:ascii="Arial" w:hAnsi="Arial" w:cs="Arial"/>
          <w:sz w:val="24"/>
          <w:szCs w:val="24"/>
          <w:lang w:val="pl-PL"/>
        </w:rPr>
        <w:t>ł</w:t>
      </w:r>
      <w:r w:rsidRPr="00C8444D">
        <w:rPr>
          <w:rFonts w:ascii="Times New Roman" w:hAnsi="Times New Roman" w:cs="Times New Roman"/>
          <w:sz w:val="24"/>
          <w:szCs w:val="24"/>
          <w:lang w:val="pl-PL"/>
        </w:rPr>
        <w:t>y za</w:t>
      </w:r>
      <w:r w:rsidR="00C8444D">
        <w:rPr>
          <w:rFonts w:ascii="Times New Roman" w:hAnsi="Times New Roman" w:cs="Times New Roman"/>
          <w:sz w:val="24"/>
          <w:szCs w:val="24"/>
          <w:lang w:val="pl-PL"/>
        </w:rPr>
        <w:t>ś</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 xml:space="preserve">zdefiniowane w art. 6 </w:t>
      </w:r>
      <w:proofErr w:type="spellStart"/>
      <w:r w:rsidRPr="00C8444D">
        <w:rPr>
          <w:rFonts w:ascii="Times New Roman" w:hAnsi="Times New Roman" w:cs="Times New Roman"/>
          <w:sz w:val="24"/>
          <w:szCs w:val="24"/>
          <w:lang w:val="pl-PL"/>
        </w:rPr>
        <w:t>uodo</w:t>
      </w:r>
      <w:proofErr w:type="spellEnd"/>
      <w:r w:rsidRPr="00C8444D">
        <w:rPr>
          <w:rFonts w:ascii="Times New Roman" w:hAnsi="Times New Roman" w:cs="Times New Roman"/>
          <w:sz w:val="24"/>
          <w:szCs w:val="24"/>
          <w:lang w:val="pl-PL"/>
        </w:rPr>
        <w:t>, dosy</w:t>
      </w:r>
      <w:r w:rsidR="00C8444D">
        <w:rPr>
          <w:rFonts w:ascii="Times New Roman" w:hAnsi="Times New Roman" w:cs="Times New Roman"/>
          <w:sz w:val="24"/>
          <w:szCs w:val="24"/>
          <w:lang w:val="pl-PL"/>
        </w:rPr>
        <w:t>ć</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szeroko, jako wszelkie</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informacje dotycz</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ce zidentyfikowanej lub mo</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liwej do zidentyfikowania osoby fizycznej, pozwalaj</w:t>
      </w:r>
      <w:r w:rsidR="00C8444D">
        <w:rPr>
          <w:rFonts w:ascii="Times New Roman" w:hAnsi="Times New Roman" w:cs="Times New Roman"/>
          <w:sz w:val="24"/>
          <w:szCs w:val="24"/>
          <w:lang w:val="pl-PL"/>
        </w:rPr>
        <w:t>ą</w:t>
      </w:r>
      <w:r w:rsidRPr="00C8444D">
        <w:rPr>
          <w:rFonts w:ascii="Times New Roman" w:hAnsi="Times New Roman" w:cs="Times New Roman"/>
          <w:sz w:val="24"/>
          <w:szCs w:val="24"/>
          <w:lang w:val="pl-PL"/>
        </w:rPr>
        <w:t>ce na okre</w:t>
      </w:r>
      <w:r w:rsidR="00C8444D">
        <w:rPr>
          <w:rFonts w:ascii="Times New Roman" w:hAnsi="Times New Roman" w:cs="Times New Roman"/>
          <w:sz w:val="24"/>
          <w:szCs w:val="24"/>
          <w:lang w:val="pl-PL"/>
        </w:rPr>
        <w:t>ś</w:t>
      </w:r>
      <w:r w:rsidRPr="00C8444D">
        <w:rPr>
          <w:rFonts w:ascii="Times New Roman" w:hAnsi="Times New Roman" w:cs="Times New Roman"/>
          <w:sz w:val="24"/>
          <w:szCs w:val="24"/>
          <w:lang w:val="pl-PL"/>
        </w:rPr>
        <w:t>lenie to</w:t>
      </w:r>
      <w:r w:rsidR="00C8444D">
        <w:rPr>
          <w:rFonts w:ascii="Times New Roman" w:hAnsi="Times New Roman" w:cs="Times New Roman"/>
          <w:sz w:val="24"/>
          <w:szCs w:val="24"/>
          <w:lang w:val="pl-PL"/>
        </w:rPr>
        <w:t>ż</w:t>
      </w:r>
      <w:r w:rsidRPr="00C8444D">
        <w:rPr>
          <w:rFonts w:ascii="Times New Roman" w:hAnsi="Times New Roman" w:cs="Times New Roman"/>
          <w:sz w:val="24"/>
          <w:szCs w:val="24"/>
          <w:lang w:val="pl-PL"/>
        </w:rPr>
        <w:t>samo</w:t>
      </w:r>
      <w:r w:rsidR="00C8444D">
        <w:rPr>
          <w:rFonts w:ascii="Times New Roman" w:hAnsi="Times New Roman" w:cs="Times New Roman"/>
          <w:sz w:val="24"/>
          <w:szCs w:val="24"/>
          <w:lang w:val="pl-PL"/>
        </w:rPr>
        <w:t>ś</w:t>
      </w:r>
      <w:r w:rsidRPr="00C8444D">
        <w:rPr>
          <w:rFonts w:ascii="Times New Roman" w:hAnsi="Times New Roman" w:cs="Times New Roman"/>
          <w:sz w:val="24"/>
          <w:szCs w:val="24"/>
          <w:lang w:val="pl-PL"/>
        </w:rPr>
        <w:t>ci tej osoby. Mo</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liwa do zidentyfikowania jest taka osoba, której to</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samo</w:t>
      </w:r>
      <w:r w:rsidR="002528FF">
        <w:rPr>
          <w:rFonts w:ascii="Times New Roman" w:hAnsi="Times New Roman" w:cs="Times New Roman"/>
          <w:sz w:val="24"/>
          <w:szCs w:val="24"/>
          <w:lang w:val="pl-PL"/>
        </w:rPr>
        <w:t>ść</w:t>
      </w:r>
      <w:r w:rsidRPr="00C8444D">
        <w:rPr>
          <w:rFonts w:ascii="Times New Roman" w:hAnsi="Times New Roman" w:cs="Times New Roman"/>
          <w:sz w:val="24"/>
          <w:szCs w:val="24"/>
          <w:lang w:val="pl-PL"/>
        </w:rPr>
        <w:t xml:space="preserve"> mo</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na okre</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li</w:t>
      </w:r>
      <w:r w:rsidR="002528FF">
        <w:rPr>
          <w:rFonts w:ascii="Times New Roman" w:hAnsi="Times New Roman" w:cs="Times New Roman"/>
          <w:sz w:val="24"/>
          <w:szCs w:val="24"/>
          <w:lang w:val="pl-PL"/>
        </w:rPr>
        <w:t>ć</w:t>
      </w:r>
      <w:r w:rsidRPr="00C8444D">
        <w:rPr>
          <w:rFonts w:ascii="Times New Roman" w:hAnsi="Times New Roman" w:cs="Times New Roman"/>
          <w:sz w:val="24"/>
          <w:szCs w:val="24"/>
          <w:lang w:val="pl-PL"/>
        </w:rPr>
        <w:t xml:space="preserve"> bezpo</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rednio lub po</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rednio, zw</w:t>
      </w:r>
      <w:r w:rsidRPr="00C8444D">
        <w:rPr>
          <w:rFonts w:ascii="Arial" w:hAnsi="Arial" w:cs="Arial"/>
          <w:sz w:val="24"/>
          <w:szCs w:val="24"/>
          <w:lang w:val="pl-PL"/>
        </w:rPr>
        <w:t>ł</w:t>
      </w:r>
      <w:r w:rsidRPr="00C8444D">
        <w:rPr>
          <w:rFonts w:ascii="Times New Roman" w:hAnsi="Times New Roman" w:cs="Times New Roman"/>
          <w:sz w:val="24"/>
          <w:szCs w:val="24"/>
          <w:lang w:val="pl-PL"/>
        </w:rPr>
        <w:t>aszcza poprzez powo</w:t>
      </w:r>
      <w:r w:rsidRPr="00C8444D">
        <w:rPr>
          <w:rFonts w:ascii="Arial" w:hAnsi="Arial" w:cs="Arial"/>
          <w:sz w:val="24"/>
          <w:szCs w:val="24"/>
          <w:lang w:val="pl-PL"/>
        </w:rPr>
        <w:t>ł</w:t>
      </w:r>
      <w:r w:rsidRPr="00C8444D">
        <w:rPr>
          <w:rFonts w:ascii="Times New Roman" w:hAnsi="Times New Roman" w:cs="Times New Roman"/>
          <w:sz w:val="24"/>
          <w:szCs w:val="24"/>
          <w:lang w:val="pl-PL"/>
        </w:rPr>
        <w:t>anie si</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 xml:space="preserve"> na numer identyfikacyjny albo jeden lub kilka specyficznych czynników okre</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laj</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cych jej cechy fizyczne, fizjologiczne, umys</w:t>
      </w:r>
      <w:r w:rsidRPr="00C8444D">
        <w:rPr>
          <w:rFonts w:ascii="Arial" w:hAnsi="Arial" w:cs="Arial"/>
          <w:sz w:val="24"/>
          <w:szCs w:val="24"/>
          <w:lang w:val="pl-PL"/>
        </w:rPr>
        <w:t>ł</w:t>
      </w:r>
      <w:r w:rsidRPr="00C8444D">
        <w:rPr>
          <w:rFonts w:ascii="Times New Roman" w:hAnsi="Times New Roman" w:cs="Times New Roman"/>
          <w:sz w:val="24"/>
          <w:szCs w:val="24"/>
          <w:lang w:val="pl-PL"/>
        </w:rPr>
        <w:t>owe, ekonomiczne, kulturowe lub spo</w:t>
      </w:r>
      <w:r w:rsidRPr="00C8444D">
        <w:rPr>
          <w:rFonts w:ascii="Arial" w:hAnsi="Arial" w:cs="Arial"/>
          <w:sz w:val="24"/>
          <w:szCs w:val="24"/>
          <w:lang w:val="pl-PL"/>
        </w:rPr>
        <w:t>ł</w:t>
      </w:r>
      <w:r w:rsidRPr="00C8444D">
        <w:rPr>
          <w:rFonts w:ascii="Times New Roman" w:hAnsi="Times New Roman" w:cs="Times New Roman"/>
          <w:sz w:val="24"/>
          <w:szCs w:val="24"/>
          <w:lang w:val="pl-PL"/>
        </w:rPr>
        <w:t>eczne. Informacji nie uwa</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a si</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 xml:space="preserve"> za umo</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liwiaj</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c</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okre</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lenie to</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samo</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ci osoby, je</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eli wymaga</w:t>
      </w:r>
      <w:r w:rsidRPr="00C8444D">
        <w:rPr>
          <w:rFonts w:ascii="Arial" w:hAnsi="Arial" w:cs="Arial"/>
          <w:sz w:val="24"/>
          <w:szCs w:val="24"/>
          <w:lang w:val="pl-PL"/>
        </w:rPr>
        <w:t>ł</w:t>
      </w:r>
      <w:r w:rsidRPr="00C8444D">
        <w:rPr>
          <w:rFonts w:ascii="Times New Roman" w:hAnsi="Times New Roman" w:cs="Times New Roman"/>
          <w:sz w:val="24"/>
          <w:szCs w:val="24"/>
          <w:lang w:val="pl-PL"/>
        </w:rPr>
        <w:t>oby to nadmiernych kosztów, czasu lub dzia</w:t>
      </w:r>
      <w:r w:rsidRPr="00C8444D">
        <w:rPr>
          <w:rFonts w:ascii="Arial" w:hAnsi="Arial" w:cs="Arial"/>
          <w:sz w:val="24"/>
          <w:szCs w:val="24"/>
          <w:lang w:val="pl-PL"/>
        </w:rPr>
        <w:t>ł</w:t>
      </w:r>
      <w:r w:rsidRPr="00C8444D">
        <w:rPr>
          <w:rFonts w:ascii="Times New Roman" w:hAnsi="Times New Roman" w:cs="Times New Roman"/>
          <w:sz w:val="24"/>
          <w:szCs w:val="24"/>
          <w:lang w:val="pl-PL"/>
        </w:rPr>
        <w:t>a</w:t>
      </w:r>
      <w:r w:rsidR="002528FF">
        <w:rPr>
          <w:rFonts w:ascii="Times New Roman" w:hAnsi="Times New Roman" w:cs="Times New Roman"/>
          <w:sz w:val="24"/>
          <w:szCs w:val="24"/>
          <w:lang w:val="pl-PL"/>
        </w:rPr>
        <w:t>ń</w:t>
      </w:r>
      <w:r w:rsidRPr="00C8444D">
        <w:rPr>
          <w:rFonts w:ascii="Times New Roman" w:hAnsi="Times New Roman" w:cs="Times New Roman"/>
          <w:sz w:val="24"/>
          <w:szCs w:val="24"/>
          <w:lang w:val="pl-PL"/>
        </w:rPr>
        <w:t xml:space="preserve">. Ustawa oprócz tzw. </w:t>
      </w:r>
      <w:r w:rsidRPr="00C8444D">
        <w:rPr>
          <w:rFonts w:ascii="Times New Roman" w:hAnsi="Times New Roman" w:cs="Times New Roman"/>
          <w:b/>
          <w:bCs/>
          <w:sz w:val="24"/>
          <w:szCs w:val="24"/>
          <w:lang w:val="pl-PL"/>
        </w:rPr>
        <w:t>danych</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zwyk</w:t>
      </w:r>
      <w:r w:rsidRPr="00C8444D">
        <w:rPr>
          <w:rFonts w:ascii="Arial" w:hAnsi="Arial" w:cs="Arial"/>
          <w:b/>
          <w:bCs/>
          <w:sz w:val="24"/>
          <w:szCs w:val="24"/>
          <w:lang w:val="pl-PL"/>
        </w:rPr>
        <w:t>ł</w:t>
      </w:r>
      <w:r w:rsidRPr="00C8444D">
        <w:rPr>
          <w:rFonts w:ascii="Times New Roman" w:hAnsi="Times New Roman" w:cs="Times New Roman"/>
          <w:b/>
          <w:bCs/>
          <w:sz w:val="24"/>
          <w:szCs w:val="24"/>
          <w:lang w:val="pl-PL"/>
        </w:rPr>
        <w:t xml:space="preserve">ych </w:t>
      </w:r>
      <w:r w:rsidRPr="00C8444D">
        <w:rPr>
          <w:rFonts w:ascii="Times New Roman" w:hAnsi="Times New Roman" w:cs="Times New Roman"/>
          <w:sz w:val="24"/>
          <w:szCs w:val="24"/>
          <w:lang w:val="pl-PL"/>
        </w:rPr>
        <w:t>(np. imi</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 nazwisko, adres zamieszkania, data urodzenia, nr PESEL, numer</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telefonu, itp.), wyodr</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 xml:space="preserve">bnia </w:t>
      </w:r>
      <w:r w:rsidRPr="00C8444D">
        <w:rPr>
          <w:rFonts w:ascii="Times New Roman" w:hAnsi="Times New Roman" w:cs="Times New Roman"/>
          <w:b/>
          <w:bCs/>
          <w:sz w:val="24"/>
          <w:szCs w:val="24"/>
          <w:lang w:val="pl-PL"/>
        </w:rPr>
        <w:t>dane szczególnie chronione</w:t>
      </w:r>
      <w:r w:rsidRPr="00C8444D">
        <w:rPr>
          <w:rFonts w:ascii="Times New Roman" w:hAnsi="Times New Roman" w:cs="Times New Roman"/>
          <w:sz w:val="24"/>
          <w:szCs w:val="24"/>
          <w:lang w:val="pl-PL"/>
        </w:rPr>
        <w:t xml:space="preserve"> (wra</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liwe), których zamkni</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ty katalog zosta</w:t>
      </w:r>
      <w:r w:rsidRPr="00C8444D">
        <w:rPr>
          <w:rFonts w:ascii="Arial" w:hAnsi="Arial" w:cs="Arial"/>
          <w:sz w:val="24"/>
          <w:szCs w:val="24"/>
          <w:lang w:val="pl-PL"/>
        </w:rPr>
        <w:t>ł</w:t>
      </w:r>
      <w:r w:rsidRPr="00C8444D">
        <w:rPr>
          <w:rFonts w:ascii="Times New Roman" w:hAnsi="Times New Roman" w:cs="Times New Roman"/>
          <w:sz w:val="24"/>
          <w:szCs w:val="24"/>
          <w:lang w:val="pl-PL"/>
        </w:rPr>
        <w:t xml:space="preserve"> okre</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lony w art. 27 ust. 1. S</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to: dane dotycz</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ce pochodzenia rasowego lub etnicznego, pogl</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dów politycznych, przekona</w:t>
      </w:r>
      <w:r w:rsidR="002528FF">
        <w:rPr>
          <w:rFonts w:ascii="Times New Roman" w:hAnsi="Times New Roman" w:cs="Times New Roman"/>
          <w:sz w:val="24"/>
          <w:szCs w:val="24"/>
          <w:lang w:val="pl-PL"/>
        </w:rPr>
        <w:t>ń</w:t>
      </w:r>
      <w:r w:rsidRPr="00C8444D">
        <w:rPr>
          <w:rFonts w:ascii="Times New Roman" w:hAnsi="Times New Roman" w:cs="Times New Roman"/>
          <w:sz w:val="24"/>
          <w:szCs w:val="24"/>
          <w:lang w:val="pl-PL"/>
        </w:rPr>
        <w:t xml:space="preserve"> religijnych lub filozoficznych, przynale</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no</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ci wyznaniowej, partyjnej lub zwi</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zkowej, stanu zdrowia, kodu genetycznego, na</w:t>
      </w:r>
      <w:r w:rsidRPr="00C8444D">
        <w:rPr>
          <w:rFonts w:ascii="Arial" w:hAnsi="Arial" w:cs="Arial"/>
          <w:sz w:val="24"/>
          <w:szCs w:val="24"/>
          <w:lang w:val="pl-PL"/>
        </w:rPr>
        <w:t>ł</w:t>
      </w:r>
      <w:r w:rsidRPr="00C8444D">
        <w:rPr>
          <w:rFonts w:ascii="Times New Roman" w:hAnsi="Times New Roman" w:cs="Times New Roman"/>
          <w:sz w:val="24"/>
          <w:szCs w:val="24"/>
          <w:lang w:val="pl-PL"/>
        </w:rPr>
        <w:t xml:space="preserve">ogów, </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 xml:space="preserve">ycia seksualnego, </w:t>
      </w:r>
      <w:proofErr w:type="spellStart"/>
      <w:r w:rsidRPr="00C8444D">
        <w:rPr>
          <w:rFonts w:ascii="Times New Roman" w:hAnsi="Times New Roman" w:cs="Times New Roman"/>
          <w:sz w:val="24"/>
          <w:szCs w:val="24"/>
          <w:lang w:val="pl-PL"/>
        </w:rPr>
        <w:t>skaza</w:t>
      </w:r>
      <w:r w:rsidR="002528FF">
        <w:rPr>
          <w:rFonts w:ascii="Times New Roman" w:hAnsi="Times New Roman" w:cs="Times New Roman"/>
          <w:sz w:val="24"/>
          <w:szCs w:val="24"/>
          <w:lang w:val="pl-PL"/>
        </w:rPr>
        <w:t>ń</w:t>
      </w:r>
      <w:proofErr w:type="spellEnd"/>
      <w:r w:rsidRPr="00C8444D">
        <w:rPr>
          <w:rFonts w:ascii="Times New Roman" w:hAnsi="Times New Roman" w:cs="Times New Roman"/>
          <w:sz w:val="24"/>
          <w:szCs w:val="24"/>
          <w:lang w:val="pl-PL"/>
        </w:rPr>
        <w:t>, orzecze</w:t>
      </w:r>
      <w:r w:rsidR="002528FF">
        <w:rPr>
          <w:rFonts w:ascii="Times New Roman" w:hAnsi="Times New Roman" w:cs="Times New Roman"/>
          <w:sz w:val="24"/>
          <w:szCs w:val="24"/>
          <w:lang w:val="pl-PL"/>
        </w:rPr>
        <w:t>ń</w:t>
      </w:r>
      <w:r w:rsidRPr="00C8444D">
        <w:rPr>
          <w:rFonts w:ascii="Times New Roman" w:hAnsi="Times New Roman" w:cs="Times New Roman"/>
          <w:sz w:val="24"/>
          <w:szCs w:val="24"/>
          <w:lang w:val="pl-PL"/>
        </w:rPr>
        <w:t xml:space="preserve"> o ukaraniu i mandatach karnych, innych orzecze</w:t>
      </w:r>
      <w:r w:rsidR="002528FF">
        <w:rPr>
          <w:rFonts w:ascii="Times New Roman" w:hAnsi="Times New Roman" w:cs="Times New Roman"/>
          <w:sz w:val="24"/>
          <w:szCs w:val="24"/>
          <w:lang w:val="pl-PL"/>
        </w:rPr>
        <w:t>ń</w:t>
      </w:r>
      <w:r w:rsidRPr="00C8444D">
        <w:rPr>
          <w:rFonts w:ascii="Times New Roman" w:hAnsi="Times New Roman" w:cs="Times New Roman"/>
          <w:sz w:val="24"/>
          <w:szCs w:val="24"/>
          <w:lang w:val="pl-PL"/>
        </w:rPr>
        <w:t xml:space="preserve"> wydanych w post</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powaniu s</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dowym lub administracyjnym. Co wa</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ne, przetwarzanie danych wra</w:t>
      </w:r>
      <w:r w:rsidR="002528FF">
        <w:rPr>
          <w:rFonts w:ascii="Times New Roman" w:hAnsi="Times New Roman" w:cs="Times New Roman"/>
          <w:sz w:val="24"/>
          <w:szCs w:val="24"/>
          <w:lang w:val="pl-PL"/>
        </w:rPr>
        <w:t>ż</w:t>
      </w:r>
      <w:r w:rsidRPr="00C8444D">
        <w:rPr>
          <w:rFonts w:ascii="Times New Roman" w:hAnsi="Times New Roman" w:cs="Times New Roman"/>
          <w:sz w:val="24"/>
          <w:szCs w:val="24"/>
          <w:lang w:val="pl-PL"/>
        </w:rPr>
        <w:t>liwych wi</w:t>
      </w:r>
      <w:r w:rsidR="002528FF">
        <w:rPr>
          <w:rFonts w:ascii="Times New Roman" w:hAnsi="Times New Roman" w:cs="Times New Roman"/>
          <w:sz w:val="24"/>
          <w:szCs w:val="24"/>
          <w:lang w:val="pl-PL"/>
        </w:rPr>
        <w:t>ąż</w:t>
      </w:r>
      <w:r w:rsidRPr="00C8444D">
        <w:rPr>
          <w:rFonts w:ascii="Times New Roman" w:hAnsi="Times New Roman" w:cs="Times New Roman"/>
          <w:sz w:val="24"/>
          <w:szCs w:val="24"/>
          <w:lang w:val="pl-PL"/>
        </w:rPr>
        <w:t>e si</w:t>
      </w:r>
      <w:r w:rsidR="002528FF">
        <w:rPr>
          <w:rFonts w:ascii="Times New Roman" w:hAnsi="Times New Roman" w:cs="Times New Roman"/>
          <w:sz w:val="24"/>
          <w:szCs w:val="24"/>
          <w:lang w:val="pl-PL"/>
        </w:rPr>
        <w:t>ę</w:t>
      </w:r>
      <w:r w:rsidRPr="00C8444D">
        <w:rPr>
          <w:rFonts w:ascii="Times New Roman" w:hAnsi="Times New Roman" w:cs="Times New Roman"/>
          <w:sz w:val="24"/>
          <w:szCs w:val="24"/>
          <w:lang w:val="pl-PL"/>
        </w:rPr>
        <w:t xml:space="preserve"> z konieczno</w:t>
      </w:r>
      <w:r w:rsidR="002528FF">
        <w:rPr>
          <w:rFonts w:ascii="Times New Roman" w:hAnsi="Times New Roman" w:cs="Times New Roman"/>
          <w:sz w:val="24"/>
          <w:szCs w:val="24"/>
          <w:lang w:val="pl-PL"/>
        </w:rPr>
        <w:t>ś</w:t>
      </w:r>
      <w:r w:rsidRPr="00C8444D">
        <w:rPr>
          <w:rFonts w:ascii="Times New Roman" w:hAnsi="Times New Roman" w:cs="Times New Roman"/>
          <w:sz w:val="24"/>
          <w:szCs w:val="24"/>
          <w:lang w:val="pl-PL"/>
        </w:rPr>
        <w:t>ci</w:t>
      </w:r>
      <w:r w:rsidR="002528FF">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spe</w:t>
      </w:r>
      <w:r w:rsidRPr="00C8444D">
        <w:rPr>
          <w:rFonts w:ascii="Arial" w:hAnsi="Arial" w:cs="Arial"/>
          <w:sz w:val="24"/>
          <w:szCs w:val="24"/>
          <w:lang w:val="pl-PL"/>
        </w:rPr>
        <w:t>ł</w:t>
      </w:r>
      <w:r w:rsidRPr="00C8444D">
        <w:rPr>
          <w:rFonts w:ascii="Times New Roman" w:hAnsi="Times New Roman" w:cs="Times New Roman"/>
          <w:sz w:val="24"/>
          <w:szCs w:val="24"/>
          <w:lang w:val="pl-PL"/>
        </w:rPr>
        <w:t>nienia dodatkowych gwarancji.</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2336" behindDoc="1" locked="0" layoutInCell="0" allowOverlap="1">
            <wp:simplePos x="0" y="0"/>
            <wp:positionH relativeFrom="column">
              <wp:posOffset>-156845</wp:posOffset>
            </wp:positionH>
            <wp:positionV relativeFrom="paragraph">
              <wp:posOffset>62230</wp:posOffset>
            </wp:positionV>
            <wp:extent cx="6818630" cy="434340"/>
            <wp:effectExtent l="1905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818630" cy="4343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66"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39" w:lineRule="auto"/>
        <w:jc w:val="both"/>
        <w:rPr>
          <w:rFonts w:ascii="Times New Roman" w:hAnsi="Times New Roman" w:cs="Times New Roman"/>
          <w:sz w:val="24"/>
          <w:szCs w:val="24"/>
          <w:lang w:val="pl-PL"/>
        </w:rPr>
      </w:pPr>
      <w:r w:rsidRPr="00C8444D">
        <w:rPr>
          <w:rFonts w:ascii="Cambria" w:hAnsi="Cambria" w:cs="Cambria"/>
          <w:b/>
          <w:bCs/>
          <w:sz w:val="20"/>
          <w:szCs w:val="20"/>
          <w:lang w:val="pl-PL"/>
        </w:rPr>
        <w:t xml:space="preserve">„Dyrektorom szkół radziłbym dobrze zapoznać się z przepisami ustawy o ochronie danych osobowych, bo świetnie znają prawo oświatowe, ale ich wiedza na temat przetwarzania danych osobowych nie zawsze jest taka duża. A ustawa obowiązuje w każdej placówce oświatowej, zarówno w małej wiejskiej szkole, jak i placówce dużej, położonej w centrum metropolii – i to niezależnie od tego, czy jest ona prowadzona przez państwo, gminę czy stowarzyszenie” dr Wojciech Rafał </w:t>
      </w:r>
      <w:proofErr w:type="spellStart"/>
      <w:r w:rsidRPr="00C8444D">
        <w:rPr>
          <w:rFonts w:ascii="Cambria" w:hAnsi="Cambria" w:cs="Cambria"/>
          <w:b/>
          <w:bCs/>
          <w:sz w:val="20"/>
          <w:szCs w:val="20"/>
          <w:lang w:val="pl-PL"/>
        </w:rPr>
        <w:t>Wiewiórowski</w:t>
      </w:r>
      <w:proofErr w:type="spellEnd"/>
      <w:r w:rsidRPr="00C8444D">
        <w:rPr>
          <w:rFonts w:ascii="Cambria" w:hAnsi="Cambria" w:cs="Cambria"/>
          <w:b/>
          <w:bCs/>
          <w:sz w:val="20"/>
          <w:szCs w:val="20"/>
          <w:lang w:val="pl-PL"/>
        </w:rPr>
        <w:t xml:space="preserve">, Generalny Inspektor Ochrony Danych Osobowych w rozmowie z Haliną </w:t>
      </w:r>
      <w:proofErr w:type="spellStart"/>
      <w:r w:rsidRPr="00C8444D">
        <w:rPr>
          <w:rFonts w:ascii="Cambria" w:hAnsi="Cambria" w:cs="Cambria"/>
          <w:b/>
          <w:bCs/>
          <w:sz w:val="20"/>
          <w:szCs w:val="20"/>
          <w:lang w:val="pl-PL"/>
        </w:rPr>
        <w:t>Drachal</w:t>
      </w:r>
      <w:proofErr w:type="spellEnd"/>
      <w:r w:rsidRPr="00C8444D">
        <w:rPr>
          <w:rFonts w:ascii="Cambria" w:hAnsi="Cambria" w:cs="Cambria"/>
          <w:b/>
          <w:bCs/>
          <w:sz w:val="20"/>
          <w:szCs w:val="20"/>
          <w:lang w:val="pl-PL"/>
        </w:rPr>
        <w:t>, Głos Nauczycielski nr 43 z 27 października 2010, s. 9.</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3360" behindDoc="1" locked="0" layoutInCell="0" allowOverlap="1">
            <wp:simplePos x="0" y="0"/>
            <wp:positionH relativeFrom="column">
              <wp:posOffset>-156845</wp:posOffset>
            </wp:positionH>
            <wp:positionV relativeFrom="paragraph">
              <wp:posOffset>156210</wp:posOffset>
            </wp:positionV>
            <wp:extent cx="6818630" cy="434340"/>
            <wp:effectExtent l="19050" t="0" r="127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818630" cy="4343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36"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41" w:lineRule="auto"/>
        <w:ind w:left="840" w:right="320" w:firstLine="708"/>
        <w:jc w:val="both"/>
        <w:rPr>
          <w:rFonts w:ascii="Times New Roman" w:hAnsi="Times New Roman" w:cs="Times New Roman"/>
          <w:sz w:val="24"/>
          <w:szCs w:val="24"/>
          <w:lang w:val="pl-PL"/>
        </w:rPr>
      </w:pPr>
      <w:r w:rsidRPr="00C8444D">
        <w:rPr>
          <w:rFonts w:ascii="Times New Roman" w:hAnsi="Times New Roman" w:cs="Times New Roman"/>
          <w:sz w:val="24"/>
          <w:szCs w:val="24"/>
          <w:lang w:val="pl-PL"/>
        </w:rPr>
        <w:t>Realizacja zasad przetwarzania danych osobowych jest przede wszystkim obowi</w:t>
      </w:r>
      <w:r w:rsidR="0058569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zkiem </w:t>
      </w:r>
      <w:r w:rsidRPr="00C8444D">
        <w:rPr>
          <w:rFonts w:ascii="Times New Roman" w:hAnsi="Times New Roman" w:cs="Times New Roman"/>
          <w:b/>
          <w:bCs/>
          <w:sz w:val="24"/>
          <w:szCs w:val="24"/>
          <w:lang w:val="pl-PL"/>
        </w:rPr>
        <w:t>administratora danych</w:t>
      </w:r>
      <w:r w:rsidRPr="00C8444D">
        <w:rPr>
          <w:rFonts w:ascii="Times New Roman" w:hAnsi="Times New Roman" w:cs="Times New Roman"/>
          <w:sz w:val="24"/>
          <w:szCs w:val="24"/>
          <w:lang w:val="pl-PL"/>
        </w:rPr>
        <w:t>, którym zgodnie z art. 7 pkt</w:t>
      </w:r>
      <w:r w:rsidR="005C3D14">
        <w:rPr>
          <w:rFonts w:ascii="Times New Roman" w:hAnsi="Times New Roman" w:cs="Times New Roman"/>
          <w:sz w:val="24"/>
          <w:szCs w:val="24"/>
          <w:lang w:val="pl-PL"/>
        </w:rPr>
        <w:t>.</w:t>
      </w:r>
      <w:r w:rsidRPr="00C8444D">
        <w:rPr>
          <w:rFonts w:ascii="Times New Roman" w:hAnsi="Times New Roman" w:cs="Times New Roman"/>
          <w:sz w:val="24"/>
          <w:szCs w:val="24"/>
          <w:lang w:val="pl-PL"/>
        </w:rPr>
        <w:t xml:space="preserve"> 4 ustawy, jest organ, jednostka organizacyjna, podmiot lub osoba decyduj</w:t>
      </w:r>
      <w:r w:rsidR="0058569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ca o celach i </w:t>
      </w:r>
      <w:r w:rsidR="0058569D">
        <w:rPr>
          <w:rFonts w:ascii="Times New Roman" w:hAnsi="Times New Roman" w:cs="Times New Roman"/>
          <w:sz w:val="24"/>
          <w:szCs w:val="24"/>
          <w:lang w:val="pl-PL"/>
        </w:rPr>
        <w:t>ś</w:t>
      </w:r>
      <w:r w:rsidRPr="00C8444D">
        <w:rPr>
          <w:rFonts w:ascii="Times New Roman" w:hAnsi="Times New Roman" w:cs="Times New Roman"/>
          <w:sz w:val="24"/>
          <w:szCs w:val="24"/>
          <w:lang w:val="pl-PL"/>
        </w:rPr>
        <w:t>rodkach przetwarzania danych. Bardzo cz</w:t>
      </w:r>
      <w:r w:rsidR="0058569D">
        <w:rPr>
          <w:rFonts w:ascii="Times New Roman" w:hAnsi="Times New Roman" w:cs="Times New Roman"/>
          <w:sz w:val="24"/>
          <w:szCs w:val="24"/>
          <w:lang w:val="pl-PL"/>
        </w:rPr>
        <w:t>ę</w:t>
      </w:r>
      <w:r w:rsidRPr="00C8444D">
        <w:rPr>
          <w:rFonts w:ascii="Times New Roman" w:hAnsi="Times New Roman" w:cs="Times New Roman"/>
          <w:sz w:val="24"/>
          <w:szCs w:val="24"/>
          <w:lang w:val="pl-PL"/>
        </w:rPr>
        <w:t>sto o tym, kto jest administratorem danych decyduj</w:t>
      </w:r>
      <w:r w:rsidR="0058569D">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przepisy szczególne. Z tak</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sytuacj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co do zasady mamy do czynienia w przypadku </w:t>
      </w:r>
      <w:r w:rsidRPr="00C8444D">
        <w:rPr>
          <w:rFonts w:ascii="Times New Roman" w:hAnsi="Times New Roman" w:cs="Times New Roman"/>
          <w:b/>
          <w:bCs/>
          <w:sz w:val="24"/>
          <w:szCs w:val="24"/>
          <w:lang w:val="pl-PL"/>
        </w:rPr>
        <w:t>szko</w:t>
      </w:r>
      <w:r w:rsidRPr="00C8444D">
        <w:rPr>
          <w:rFonts w:ascii="Arial" w:hAnsi="Arial" w:cs="Arial"/>
          <w:b/>
          <w:bCs/>
          <w:sz w:val="24"/>
          <w:szCs w:val="24"/>
          <w:lang w:val="pl-PL"/>
        </w:rPr>
        <w:t>ł</w:t>
      </w:r>
      <w:r w:rsidRPr="00C8444D">
        <w:rPr>
          <w:rFonts w:ascii="Times New Roman" w:hAnsi="Times New Roman" w:cs="Times New Roman"/>
          <w:b/>
          <w:bCs/>
          <w:sz w:val="24"/>
          <w:szCs w:val="24"/>
          <w:lang w:val="pl-PL"/>
        </w:rPr>
        <w:t>y</w:t>
      </w:r>
      <w:r w:rsidRPr="00C8444D">
        <w:rPr>
          <w:rFonts w:ascii="Times New Roman" w:hAnsi="Times New Roman" w:cs="Times New Roman"/>
          <w:sz w:val="24"/>
          <w:szCs w:val="24"/>
          <w:lang w:val="pl-PL"/>
        </w:rPr>
        <w:t xml:space="preserve">. . Oznacza to, </w:t>
      </w:r>
      <w:r w:rsidR="001F071C">
        <w:rPr>
          <w:rFonts w:ascii="Times New Roman" w:hAnsi="Times New Roman" w:cs="Times New Roman"/>
          <w:sz w:val="24"/>
          <w:szCs w:val="24"/>
          <w:lang w:val="pl-PL"/>
        </w:rPr>
        <w:t>ż</w:t>
      </w:r>
      <w:r w:rsidRPr="00C8444D">
        <w:rPr>
          <w:rFonts w:ascii="Times New Roman" w:hAnsi="Times New Roman" w:cs="Times New Roman"/>
          <w:sz w:val="24"/>
          <w:szCs w:val="24"/>
          <w:lang w:val="pl-PL"/>
        </w:rPr>
        <w:t>e kieruj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cy i reprezentuj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cy 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dyrektor ma zapewni</w:t>
      </w:r>
      <w:r w:rsidR="001F071C">
        <w:rPr>
          <w:rFonts w:ascii="Times New Roman" w:hAnsi="Times New Roman" w:cs="Times New Roman"/>
          <w:b/>
          <w:bCs/>
          <w:sz w:val="24"/>
          <w:szCs w:val="24"/>
          <w:lang w:val="pl-PL"/>
        </w:rPr>
        <w:t>ć</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w kierowanej przez siebie placówce</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zgodno</w:t>
      </w:r>
      <w:r w:rsidR="001F071C">
        <w:rPr>
          <w:rFonts w:ascii="Times New Roman" w:hAnsi="Times New Roman" w:cs="Times New Roman"/>
          <w:b/>
          <w:bCs/>
          <w:sz w:val="24"/>
          <w:szCs w:val="24"/>
          <w:lang w:val="pl-PL"/>
        </w:rPr>
        <w:t>ść</w:t>
      </w:r>
      <w:r w:rsidRPr="00C8444D">
        <w:rPr>
          <w:rFonts w:ascii="Times New Roman" w:hAnsi="Times New Roman" w:cs="Times New Roman"/>
          <w:b/>
          <w:bCs/>
          <w:sz w:val="24"/>
          <w:szCs w:val="24"/>
          <w:lang w:val="pl-PL"/>
        </w:rPr>
        <w:t xml:space="preserve"> z prawem przetwarzania danych osobowych, jak równie</w:t>
      </w:r>
      <w:r w:rsidR="001F071C">
        <w:rPr>
          <w:rFonts w:ascii="Times New Roman" w:hAnsi="Times New Roman" w:cs="Times New Roman"/>
          <w:b/>
          <w:bCs/>
          <w:sz w:val="24"/>
          <w:szCs w:val="24"/>
          <w:lang w:val="pl-PL"/>
        </w:rPr>
        <w:t>ż</w:t>
      </w:r>
      <w:r w:rsidRPr="00C8444D">
        <w:rPr>
          <w:rFonts w:ascii="Times New Roman" w:hAnsi="Times New Roman" w:cs="Times New Roman"/>
          <w:b/>
          <w:bCs/>
          <w:sz w:val="24"/>
          <w:szCs w:val="24"/>
          <w:lang w:val="pl-PL"/>
        </w:rPr>
        <w:t xml:space="preserve"> ponosi odpowiedzialno</w:t>
      </w:r>
      <w:r w:rsidR="001F071C">
        <w:rPr>
          <w:rFonts w:ascii="Times New Roman" w:hAnsi="Times New Roman" w:cs="Times New Roman"/>
          <w:b/>
          <w:bCs/>
          <w:sz w:val="24"/>
          <w:szCs w:val="24"/>
          <w:lang w:val="pl-PL"/>
        </w:rPr>
        <w:t>ść</w:t>
      </w:r>
      <w:r w:rsidRPr="00C8444D">
        <w:rPr>
          <w:rFonts w:ascii="Times New Roman" w:hAnsi="Times New Roman" w:cs="Times New Roman"/>
          <w:b/>
          <w:bCs/>
          <w:sz w:val="24"/>
          <w:szCs w:val="24"/>
          <w:lang w:val="pl-PL"/>
        </w:rPr>
        <w:t xml:space="preserve"> za dzia</w:t>
      </w:r>
      <w:r w:rsidRPr="00C8444D">
        <w:rPr>
          <w:rFonts w:ascii="Arial" w:hAnsi="Arial" w:cs="Arial"/>
          <w:b/>
          <w:bCs/>
          <w:sz w:val="24"/>
          <w:szCs w:val="24"/>
          <w:lang w:val="pl-PL"/>
        </w:rPr>
        <w:t>ł</w:t>
      </w:r>
      <w:r w:rsidRPr="00C8444D">
        <w:rPr>
          <w:rFonts w:ascii="Times New Roman" w:hAnsi="Times New Roman" w:cs="Times New Roman"/>
          <w:b/>
          <w:bCs/>
          <w:sz w:val="24"/>
          <w:szCs w:val="24"/>
          <w:lang w:val="pl-PL"/>
        </w:rPr>
        <w:t>ania wszystkich osób upowa</w:t>
      </w:r>
      <w:r w:rsidR="001F071C">
        <w:rPr>
          <w:rFonts w:ascii="Times New Roman" w:hAnsi="Times New Roman" w:cs="Times New Roman"/>
          <w:b/>
          <w:bCs/>
          <w:sz w:val="24"/>
          <w:szCs w:val="24"/>
          <w:lang w:val="pl-PL"/>
        </w:rPr>
        <w:t>ż</w:t>
      </w:r>
      <w:r w:rsidRPr="00C8444D">
        <w:rPr>
          <w:rFonts w:ascii="Times New Roman" w:hAnsi="Times New Roman" w:cs="Times New Roman"/>
          <w:b/>
          <w:bCs/>
          <w:sz w:val="24"/>
          <w:szCs w:val="24"/>
          <w:lang w:val="pl-PL"/>
        </w:rPr>
        <w:t>nionych do przetwarzania danych</w:t>
      </w:r>
      <w:r w:rsidRPr="00C8444D">
        <w:rPr>
          <w:rFonts w:ascii="Times New Roman" w:hAnsi="Times New Roman" w:cs="Times New Roman"/>
          <w:sz w:val="24"/>
          <w:szCs w:val="24"/>
          <w:lang w:val="pl-PL"/>
        </w:rPr>
        <w:t>. Warto zauwa</w:t>
      </w:r>
      <w:r w:rsidR="001F071C">
        <w:rPr>
          <w:rFonts w:ascii="Times New Roman" w:hAnsi="Times New Roman" w:cs="Times New Roman"/>
          <w:sz w:val="24"/>
          <w:szCs w:val="24"/>
          <w:lang w:val="pl-PL"/>
        </w:rPr>
        <w:t>ż</w:t>
      </w:r>
      <w:r w:rsidRPr="00C8444D">
        <w:rPr>
          <w:rFonts w:ascii="Times New Roman" w:hAnsi="Times New Roman" w:cs="Times New Roman"/>
          <w:sz w:val="24"/>
          <w:szCs w:val="24"/>
          <w:lang w:val="pl-PL"/>
        </w:rPr>
        <w:t>y</w:t>
      </w:r>
      <w:r w:rsidR="001F071C">
        <w:rPr>
          <w:rFonts w:ascii="Times New Roman" w:hAnsi="Times New Roman" w:cs="Times New Roman"/>
          <w:sz w:val="24"/>
          <w:szCs w:val="24"/>
          <w:lang w:val="pl-PL"/>
        </w:rPr>
        <w:t>ć</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w:t>
      </w:r>
      <w:r w:rsidRPr="00C8444D">
        <w:rPr>
          <w:rFonts w:ascii="Times New Roman" w:hAnsi="Times New Roman" w:cs="Times New Roman"/>
          <w:b/>
          <w:bCs/>
          <w:sz w:val="24"/>
          <w:szCs w:val="24"/>
          <w:lang w:val="pl-PL"/>
        </w:rPr>
        <w:t xml:space="preserve"> </w:t>
      </w:r>
      <w:r w:rsidR="001F071C">
        <w:rPr>
          <w:rFonts w:ascii="Times New Roman" w:hAnsi="Times New Roman" w:cs="Times New Roman"/>
          <w:bCs/>
          <w:sz w:val="24"/>
          <w:szCs w:val="24"/>
          <w:lang w:val="pl-PL"/>
        </w:rPr>
        <w:t>że</w:t>
      </w:r>
      <w:r w:rsidRPr="00C8444D">
        <w:rPr>
          <w:rFonts w:ascii="Times New Roman" w:hAnsi="Times New Roman" w:cs="Times New Roman"/>
          <w:sz w:val="24"/>
          <w:szCs w:val="24"/>
          <w:lang w:val="pl-PL"/>
        </w:rPr>
        <w:t xml:space="preserve"> obowi</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zki na</w:t>
      </w:r>
      <w:r w:rsidRPr="00C8444D">
        <w:rPr>
          <w:rFonts w:ascii="Arial" w:hAnsi="Arial" w:cs="Arial"/>
          <w:sz w:val="24"/>
          <w:szCs w:val="24"/>
          <w:lang w:val="pl-PL"/>
        </w:rPr>
        <w:t>ł</w:t>
      </w:r>
      <w:r w:rsidRPr="00C8444D">
        <w:rPr>
          <w:rFonts w:ascii="Times New Roman" w:hAnsi="Times New Roman" w:cs="Times New Roman"/>
          <w:sz w:val="24"/>
          <w:szCs w:val="24"/>
          <w:lang w:val="pl-PL"/>
        </w:rPr>
        <w:t>o</w:t>
      </w:r>
      <w:r w:rsidR="001F071C">
        <w:rPr>
          <w:rFonts w:ascii="Times New Roman" w:hAnsi="Times New Roman" w:cs="Times New Roman"/>
          <w:sz w:val="24"/>
          <w:szCs w:val="24"/>
          <w:lang w:val="pl-PL"/>
        </w:rPr>
        <w:t>ż</w:t>
      </w:r>
      <w:r w:rsidRPr="00C8444D">
        <w:rPr>
          <w:rFonts w:ascii="Times New Roman" w:hAnsi="Times New Roman" w:cs="Times New Roman"/>
          <w:sz w:val="24"/>
          <w:szCs w:val="24"/>
          <w:lang w:val="pl-PL"/>
        </w:rPr>
        <w:t>one przez ustaw</w:t>
      </w:r>
      <w:r w:rsidR="001F071C">
        <w:rPr>
          <w:rFonts w:ascii="Times New Roman" w:hAnsi="Times New Roman" w:cs="Times New Roman"/>
          <w:sz w:val="24"/>
          <w:szCs w:val="24"/>
          <w:lang w:val="pl-PL"/>
        </w:rPr>
        <w:t>ę</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na szko</w:t>
      </w:r>
      <w:r w:rsidRPr="00C8444D">
        <w:rPr>
          <w:rFonts w:ascii="Arial" w:hAnsi="Arial" w:cs="Arial"/>
          <w:sz w:val="24"/>
          <w:szCs w:val="24"/>
          <w:lang w:val="pl-PL"/>
        </w:rPr>
        <w:t>ł</w:t>
      </w:r>
      <w:r w:rsidRPr="00C8444D">
        <w:rPr>
          <w:rFonts w:ascii="Times New Roman" w:hAnsi="Times New Roman" w:cs="Times New Roman"/>
          <w:sz w:val="24"/>
          <w:szCs w:val="24"/>
          <w:lang w:val="pl-PL"/>
        </w:rPr>
        <w:t>y i kieruj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cych nimi</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dyrektorów, nie powinny by sprowadzane jedynie do wymogów o charakterze formalnym, których naruszenie mo</w:t>
      </w:r>
      <w:r w:rsidR="001F071C">
        <w:rPr>
          <w:rFonts w:ascii="Times New Roman" w:hAnsi="Times New Roman" w:cs="Times New Roman"/>
          <w:sz w:val="24"/>
          <w:szCs w:val="24"/>
          <w:lang w:val="pl-PL"/>
        </w:rPr>
        <w:t>ż</w:t>
      </w:r>
      <w:r w:rsidRPr="00C8444D">
        <w:rPr>
          <w:rFonts w:ascii="Times New Roman" w:hAnsi="Times New Roman" w:cs="Times New Roman"/>
          <w:sz w:val="24"/>
          <w:szCs w:val="24"/>
          <w:lang w:val="pl-PL"/>
        </w:rPr>
        <w:t>e rodzi</w:t>
      </w:r>
      <w:r w:rsidR="001F071C">
        <w:rPr>
          <w:rFonts w:ascii="Times New Roman" w:hAnsi="Times New Roman" w:cs="Times New Roman"/>
          <w:sz w:val="24"/>
          <w:szCs w:val="24"/>
          <w:lang w:val="pl-PL"/>
        </w:rPr>
        <w:t>ć</w:t>
      </w:r>
      <w:r w:rsidRPr="00C8444D">
        <w:rPr>
          <w:rFonts w:ascii="Times New Roman" w:hAnsi="Times New Roman" w:cs="Times New Roman"/>
          <w:sz w:val="24"/>
          <w:szCs w:val="24"/>
          <w:lang w:val="pl-PL"/>
        </w:rPr>
        <w:t xml:space="preserve"> odpowiedzialno</w:t>
      </w:r>
      <w:r w:rsidR="001F071C">
        <w:rPr>
          <w:rFonts w:ascii="Times New Roman" w:hAnsi="Times New Roman" w:cs="Times New Roman"/>
          <w:sz w:val="24"/>
          <w:szCs w:val="24"/>
          <w:lang w:val="pl-PL"/>
        </w:rPr>
        <w:t>ść</w:t>
      </w:r>
      <w:r w:rsidRPr="00C8444D">
        <w:rPr>
          <w:rFonts w:ascii="Times New Roman" w:hAnsi="Times New Roman" w:cs="Times New Roman"/>
          <w:sz w:val="24"/>
          <w:szCs w:val="24"/>
          <w:lang w:val="pl-PL"/>
        </w:rPr>
        <w:t xml:space="preserve"> administracyjn</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xml:space="preserve"> , karn</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dyscyplinarn</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czy cywilnoprawn</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 lecz równie</w:t>
      </w:r>
      <w:r w:rsidR="001F071C">
        <w:rPr>
          <w:rFonts w:ascii="Times New Roman" w:hAnsi="Times New Roman" w:cs="Times New Roman"/>
          <w:sz w:val="24"/>
          <w:szCs w:val="24"/>
          <w:lang w:val="pl-PL"/>
        </w:rPr>
        <w:t>ż</w:t>
      </w:r>
      <w:r w:rsidRPr="00C8444D">
        <w:rPr>
          <w:rFonts w:ascii="Times New Roman" w:hAnsi="Times New Roman" w:cs="Times New Roman"/>
          <w:sz w:val="24"/>
          <w:szCs w:val="24"/>
          <w:lang w:val="pl-PL"/>
        </w:rPr>
        <w:t xml:space="preserve"> powinny by</w:t>
      </w:r>
      <w:r w:rsidR="001F071C">
        <w:rPr>
          <w:rFonts w:ascii="Times New Roman" w:hAnsi="Times New Roman" w:cs="Times New Roman"/>
          <w:sz w:val="24"/>
          <w:szCs w:val="24"/>
          <w:lang w:val="pl-PL"/>
        </w:rPr>
        <w:t>ć</w:t>
      </w:r>
      <w:r w:rsidRPr="00C8444D">
        <w:rPr>
          <w:rFonts w:ascii="Times New Roman" w:hAnsi="Times New Roman" w:cs="Times New Roman"/>
          <w:sz w:val="24"/>
          <w:szCs w:val="24"/>
          <w:lang w:val="pl-PL"/>
        </w:rPr>
        <w:t xml:space="preserve"> widziane szerzej </w:t>
      </w:r>
      <w:r w:rsidRPr="00C8444D">
        <w:rPr>
          <w:rFonts w:ascii="Times New Roman" w:hAnsi="Times New Roman" w:cs="Times New Roman"/>
          <w:b/>
          <w:bCs/>
          <w:sz w:val="24"/>
          <w:szCs w:val="24"/>
          <w:lang w:val="pl-PL"/>
        </w:rPr>
        <w:t>jako element dobrego</w:t>
      </w:r>
      <w:r w:rsidRPr="00C8444D">
        <w:rPr>
          <w:rFonts w:ascii="Times New Roman" w:hAnsi="Times New Roman" w:cs="Times New Roman"/>
          <w:sz w:val="24"/>
          <w:szCs w:val="24"/>
          <w:lang w:val="pl-PL"/>
        </w:rPr>
        <w:t xml:space="preserve"> </w:t>
      </w:r>
      <w:r w:rsidRPr="00C8444D">
        <w:rPr>
          <w:rFonts w:ascii="Times New Roman" w:hAnsi="Times New Roman" w:cs="Times New Roman"/>
          <w:b/>
          <w:bCs/>
          <w:sz w:val="24"/>
          <w:szCs w:val="24"/>
          <w:lang w:val="pl-PL"/>
        </w:rPr>
        <w:t>zarz</w:t>
      </w:r>
      <w:r w:rsidR="001F071C">
        <w:rPr>
          <w:rFonts w:ascii="Times New Roman" w:hAnsi="Times New Roman" w:cs="Times New Roman"/>
          <w:b/>
          <w:bCs/>
          <w:sz w:val="24"/>
          <w:szCs w:val="24"/>
          <w:lang w:val="pl-PL"/>
        </w:rPr>
        <w:t>ą</w:t>
      </w:r>
      <w:r w:rsidRPr="00C8444D">
        <w:rPr>
          <w:rFonts w:ascii="Times New Roman" w:hAnsi="Times New Roman" w:cs="Times New Roman"/>
          <w:b/>
          <w:bCs/>
          <w:sz w:val="24"/>
          <w:szCs w:val="24"/>
          <w:lang w:val="pl-PL"/>
        </w:rPr>
        <w:t>dzania placówk</w:t>
      </w:r>
      <w:r w:rsidR="001F071C">
        <w:rPr>
          <w:rFonts w:ascii="Times New Roman" w:hAnsi="Times New Roman" w:cs="Times New Roman"/>
          <w:b/>
          <w:bCs/>
          <w:sz w:val="24"/>
          <w:szCs w:val="24"/>
          <w:lang w:val="pl-PL"/>
        </w:rPr>
        <w:t>ą</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w tym budowania odpowiednich relacji z rodzicami ucz</w:t>
      </w:r>
      <w:r w:rsidR="001F071C">
        <w:rPr>
          <w:rFonts w:ascii="Times New Roman" w:hAnsi="Times New Roman" w:cs="Times New Roman"/>
          <w:sz w:val="24"/>
          <w:szCs w:val="24"/>
          <w:lang w:val="pl-PL"/>
        </w:rPr>
        <w:t>ę</w:t>
      </w:r>
      <w:r w:rsidRPr="00C8444D">
        <w:rPr>
          <w:rFonts w:ascii="Times New Roman" w:hAnsi="Times New Roman" w:cs="Times New Roman"/>
          <w:sz w:val="24"/>
          <w:szCs w:val="24"/>
          <w:lang w:val="pl-PL"/>
        </w:rPr>
        <w:t>szczaj</w:t>
      </w:r>
      <w:r w:rsidR="001F071C">
        <w:rPr>
          <w:rFonts w:ascii="Times New Roman" w:hAnsi="Times New Roman" w:cs="Times New Roman"/>
          <w:sz w:val="24"/>
          <w:szCs w:val="24"/>
          <w:lang w:val="pl-PL"/>
        </w:rPr>
        <w:t>ą</w:t>
      </w:r>
      <w:r w:rsidRPr="00C8444D">
        <w:rPr>
          <w:rFonts w:ascii="Times New Roman" w:hAnsi="Times New Roman" w:cs="Times New Roman"/>
          <w:sz w:val="24"/>
          <w:szCs w:val="24"/>
          <w:lang w:val="pl-PL"/>
        </w:rPr>
        <w:t>cych</w:t>
      </w:r>
      <w:r w:rsidRPr="00C8444D">
        <w:rPr>
          <w:rFonts w:ascii="Times New Roman" w:hAnsi="Times New Roman" w:cs="Times New Roman"/>
          <w:b/>
          <w:bCs/>
          <w:sz w:val="24"/>
          <w:szCs w:val="24"/>
          <w:lang w:val="pl-PL"/>
        </w:rPr>
        <w:t xml:space="preserve"> </w:t>
      </w:r>
      <w:r w:rsidRPr="00C8444D">
        <w:rPr>
          <w:rFonts w:ascii="Times New Roman" w:hAnsi="Times New Roman" w:cs="Times New Roman"/>
          <w:sz w:val="24"/>
          <w:szCs w:val="24"/>
          <w:lang w:val="pl-PL"/>
        </w:rPr>
        <w:t>do niej uczniów.</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4384" behindDoc="1" locked="0" layoutInCell="0" allowOverlap="1">
            <wp:simplePos x="0" y="0"/>
            <wp:positionH relativeFrom="column">
              <wp:posOffset>-356235</wp:posOffset>
            </wp:positionH>
            <wp:positionV relativeFrom="paragraph">
              <wp:posOffset>201295</wp:posOffset>
            </wp:positionV>
            <wp:extent cx="7545070" cy="1600835"/>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7545070" cy="1600835"/>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99"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72" w:lineRule="auto"/>
        <w:ind w:left="460" w:right="680"/>
        <w:rPr>
          <w:rFonts w:ascii="Times New Roman" w:hAnsi="Times New Roman" w:cs="Times New Roman"/>
          <w:sz w:val="24"/>
          <w:szCs w:val="24"/>
          <w:lang w:val="pl-PL"/>
        </w:rPr>
      </w:pPr>
      <w:r w:rsidRPr="00C8444D">
        <w:rPr>
          <w:rFonts w:ascii="Cambria" w:hAnsi="Cambria" w:cs="Cambria"/>
          <w:b/>
          <w:bCs/>
          <w:sz w:val="20"/>
          <w:szCs w:val="20"/>
          <w:lang w:val="pl-PL"/>
        </w:rPr>
        <w:t>Administratorem danych osobowych uczniów jest ten, kto decyduje o celach i środkach przetwarzania danych czyli szkoła, którą reprezentuje dyrektor szkoły.</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64"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ind w:left="460"/>
        <w:rPr>
          <w:rFonts w:ascii="Times New Roman" w:hAnsi="Times New Roman" w:cs="Times New Roman"/>
          <w:sz w:val="24"/>
          <w:szCs w:val="24"/>
          <w:lang w:val="pl-PL"/>
        </w:rPr>
      </w:pPr>
      <w:r w:rsidRPr="00C8444D">
        <w:rPr>
          <w:rFonts w:ascii="Calibri" w:hAnsi="Calibri" w:cs="Calibri"/>
          <w:color w:val="8D8D8D"/>
          <w:lang w:val="pl-PL"/>
        </w:rPr>
        <w:t>2</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440" w:right="1080" w:bottom="308" w:left="580" w:header="720" w:footer="720" w:gutter="0"/>
          <w:cols w:space="720" w:equalWidth="0">
            <w:col w:w="10240"/>
          </w:cols>
          <w:noEndnote/>
        </w:sect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bookmarkStart w:id="1" w:name="page5"/>
      <w:bookmarkEnd w:id="1"/>
    </w:p>
    <w:p w:rsidR="00A93078" w:rsidRPr="00C8444D" w:rsidRDefault="00A93078">
      <w:pPr>
        <w:widowControl w:val="0"/>
        <w:autoSpaceDE w:val="0"/>
        <w:autoSpaceDN w:val="0"/>
        <w:adjustRightInd w:val="0"/>
        <w:spacing w:after="0" w:line="306"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ind w:left="2400"/>
        <w:rPr>
          <w:rFonts w:ascii="Times New Roman" w:hAnsi="Times New Roman" w:cs="Times New Roman"/>
          <w:sz w:val="24"/>
          <w:szCs w:val="24"/>
          <w:lang w:val="pl-PL"/>
        </w:rPr>
      </w:pPr>
      <w:r w:rsidRPr="00C8444D">
        <w:rPr>
          <w:rFonts w:ascii="Times New Roman" w:hAnsi="Times New Roman" w:cs="Times New Roman"/>
          <w:b/>
          <w:bCs/>
          <w:sz w:val="28"/>
          <w:szCs w:val="28"/>
          <w:lang w:val="pl-PL"/>
        </w:rPr>
        <w:t>Podstawowe zasady ochrony danych osobowych</w:t>
      </w:r>
    </w:p>
    <w:p w:rsidR="00A93078" w:rsidRPr="00C8444D" w:rsidRDefault="00A93078">
      <w:pPr>
        <w:widowControl w:val="0"/>
        <w:autoSpaceDE w:val="0"/>
        <w:autoSpaceDN w:val="0"/>
        <w:adjustRightInd w:val="0"/>
        <w:spacing w:after="0" w:line="280"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6" w:lineRule="auto"/>
        <w:ind w:left="380"/>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Zgodnie z art. 26 ust. 1 ustawy, szkoła, w tym kieruj</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cy ni</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xml:space="preserve"> dyrektor, musz</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xml:space="preserve"> doło</w:t>
      </w:r>
      <w:r w:rsidR="001803A8" w:rsidRPr="001803A8">
        <w:rPr>
          <w:rFonts w:ascii="Times New Roman" w:hAnsi="Times New Roman" w:cs="Times New Roman"/>
          <w:sz w:val="24"/>
          <w:szCs w:val="24"/>
          <w:lang w:val="pl-PL"/>
        </w:rPr>
        <w:t>ż</w:t>
      </w:r>
      <w:r w:rsidRPr="001803A8">
        <w:rPr>
          <w:rFonts w:ascii="Times New Roman" w:hAnsi="Times New Roman" w:cs="Times New Roman"/>
          <w:sz w:val="24"/>
          <w:szCs w:val="24"/>
          <w:lang w:val="pl-PL"/>
        </w:rPr>
        <w:t>y</w:t>
      </w:r>
      <w:r w:rsidR="001803A8" w:rsidRPr="001803A8">
        <w:rPr>
          <w:rFonts w:ascii="Times New Roman" w:hAnsi="Times New Roman" w:cs="Times New Roman"/>
          <w:sz w:val="24"/>
          <w:szCs w:val="24"/>
          <w:lang w:val="pl-PL"/>
        </w:rPr>
        <w:t>ć</w:t>
      </w:r>
      <w:r w:rsidRPr="001803A8">
        <w:rPr>
          <w:rFonts w:ascii="Times New Roman" w:hAnsi="Times New Roman" w:cs="Times New Roman"/>
          <w:sz w:val="24"/>
          <w:szCs w:val="24"/>
          <w:lang w:val="pl-PL"/>
        </w:rPr>
        <w:t xml:space="preserve"> szczególnej staranno</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ci w celu ochrony interesów osób, których dane dotycz</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a co za tym idzie, jest zobowi</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zany do przestrzegania nast</w:t>
      </w:r>
      <w:r w:rsidR="001803A8" w:rsidRPr="001803A8">
        <w:rPr>
          <w:rFonts w:ascii="Times New Roman" w:hAnsi="Times New Roman" w:cs="Times New Roman"/>
          <w:sz w:val="24"/>
          <w:szCs w:val="24"/>
          <w:lang w:val="pl-PL"/>
        </w:rPr>
        <w:t>ę</w:t>
      </w:r>
      <w:r w:rsidRPr="001803A8">
        <w:rPr>
          <w:rFonts w:ascii="Times New Roman" w:hAnsi="Times New Roman" w:cs="Times New Roman"/>
          <w:sz w:val="24"/>
          <w:szCs w:val="24"/>
          <w:lang w:val="pl-PL"/>
        </w:rPr>
        <w:t>puj</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xml:space="preserve">cych </w:t>
      </w:r>
      <w:r w:rsidRPr="001803A8">
        <w:rPr>
          <w:rFonts w:ascii="Times New Roman" w:hAnsi="Times New Roman" w:cs="Times New Roman"/>
          <w:b/>
          <w:bCs/>
          <w:sz w:val="24"/>
          <w:szCs w:val="24"/>
          <w:lang w:val="pl-PL"/>
        </w:rPr>
        <w:t>zasad</w:t>
      </w:r>
      <w:r w:rsidRPr="001803A8">
        <w:rPr>
          <w:rFonts w:ascii="Times New Roman" w:hAnsi="Times New Roman" w:cs="Times New Roman"/>
          <w:sz w:val="24"/>
          <w:szCs w:val="24"/>
          <w:lang w:val="pl-PL"/>
        </w:rPr>
        <w:t>:</w:t>
      </w:r>
    </w:p>
    <w:p w:rsidR="00A93078" w:rsidRPr="001803A8"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1803A8" w:rsidRDefault="0043612D">
      <w:pPr>
        <w:widowControl w:val="0"/>
        <w:numPr>
          <w:ilvl w:val="0"/>
          <w:numId w:val="1"/>
        </w:numPr>
        <w:tabs>
          <w:tab w:val="clear" w:pos="720"/>
          <w:tab w:val="num" w:pos="1460"/>
        </w:tabs>
        <w:overflowPunct w:val="0"/>
        <w:autoSpaceDE w:val="0"/>
        <w:autoSpaceDN w:val="0"/>
        <w:adjustRightInd w:val="0"/>
        <w:spacing w:after="0" w:line="239" w:lineRule="auto"/>
        <w:ind w:left="146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legalno</w:t>
      </w:r>
      <w:r w:rsidR="001803A8" w:rsidRPr="001803A8">
        <w:rPr>
          <w:rFonts w:ascii="Times New Roman" w:hAnsi="Times New Roman" w:cs="Times New Roman"/>
          <w:b/>
          <w:bCs/>
          <w:sz w:val="24"/>
          <w:szCs w:val="24"/>
          <w:lang w:val="pl-PL"/>
        </w:rPr>
        <w:t>ś</w:t>
      </w:r>
      <w:r w:rsidRPr="001803A8">
        <w:rPr>
          <w:rFonts w:ascii="Times New Roman" w:hAnsi="Times New Roman" w:cs="Times New Roman"/>
          <w:b/>
          <w:bCs/>
          <w:sz w:val="24"/>
          <w:szCs w:val="24"/>
          <w:lang w:val="pl-PL"/>
        </w:rPr>
        <w:t xml:space="preserve">ci </w:t>
      </w:r>
      <w:r w:rsidRPr="001803A8">
        <w:rPr>
          <w:rFonts w:ascii="Times New Roman" w:hAnsi="Times New Roman" w:cs="Times New Roman"/>
          <w:sz w:val="24"/>
          <w:szCs w:val="24"/>
          <w:lang w:val="pl-PL"/>
        </w:rPr>
        <w:t>— dane maj</w:t>
      </w:r>
      <w:r w:rsidR="001803A8" w:rsidRPr="001803A8">
        <w:rPr>
          <w:rFonts w:ascii="Times New Roman" w:hAnsi="Times New Roman" w:cs="Times New Roman"/>
          <w:sz w:val="24"/>
          <w:szCs w:val="24"/>
          <w:lang w:val="pl-PL"/>
        </w:rPr>
        <w:t>ą</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by</w:t>
      </w:r>
      <w:r w:rsidR="001803A8" w:rsidRPr="001803A8">
        <w:rPr>
          <w:rFonts w:ascii="Times New Roman" w:hAnsi="Times New Roman" w:cs="Times New Roman"/>
          <w:sz w:val="24"/>
          <w:szCs w:val="24"/>
          <w:lang w:val="pl-PL"/>
        </w:rPr>
        <w:t>ć</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przetwarzane zgodnie z przepisami prawa, w</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szczególno</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ci po spełnieniu jednej z przesłanek legalno</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 xml:space="preserve">ci wymienionych w art. 23 ust. 1 lub art. 27 ust. 2 ustawy; </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1803A8" w:rsidRDefault="0043612D">
      <w:pPr>
        <w:widowControl w:val="0"/>
        <w:numPr>
          <w:ilvl w:val="0"/>
          <w:numId w:val="1"/>
        </w:numPr>
        <w:tabs>
          <w:tab w:val="clear" w:pos="720"/>
          <w:tab w:val="num" w:pos="1460"/>
        </w:tabs>
        <w:overflowPunct w:val="0"/>
        <w:autoSpaceDE w:val="0"/>
        <w:autoSpaceDN w:val="0"/>
        <w:adjustRightInd w:val="0"/>
        <w:spacing w:after="0" w:line="239" w:lineRule="auto"/>
        <w:ind w:left="146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celowo</w:t>
      </w:r>
      <w:r w:rsidR="001803A8" w:rsidRPr="001803A8">
        <w:rPr>
          <w:rFonts w:ascii="Times New Roman" w:hAnsi="Times New Roman" w:cs="Times New Roman"/>
          <w:b/>
          <w:bCs/>
          <w:sz w:val="24"/>
          <w:szCs w:val="24"/>
          <w:lang w:val="pl-PL"/>
        </w:rPr>
        <w:t>ś</w:t>
      </w:r>
      <w:r w:rsidRPr="001803A8">
        <w:rPr>
          <w:rFonts w:ascii="Times New Roman" w:hAnsi="Times New Roman" w:cs="Times New Roman"/>
          <w:b/>
          <w:bCs/>
          <w:sz w:val="24"/>
          <w:szCs w:val="24"/>
          <w:lang w:val="pl-PL"/>
        </w:rPr>
        <w:t xml:space="preserve">ci </w:t>
      </w:r>
      <w:r w:rsidRPr="001803A8">
        <w:rPr>
          <w:rFonts w:ascii="Times New Roman" w:hAnsi="Times New Roman" w:cs="Times New Roman"/>
          <w:sz w:val="24"/>
          <w:szCs w:val="24"/>
          <w:lang w:val="pl-PL"/>
        </w:rPr>
        <w:t>— dane powinny by</w:t>
      </w:r>
      <w:r w:rsidR="001803A8" w:rsidRPr="001803A8">
        <w:rPr>
          <w:rFonts w:ascii="Times New Roman" w:hAnsi="Times New Roman" w:cs="Times New Roman"/>
          <w:sz w:val="24"/>
          <w:szCs w:val="24"/>
          <w:lang w:val="pl-PL"/>
        </w:rPr>
        <w:t>ć</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zbierane dla oznaczonych, zgodnych z prawem</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celów i niepoddawane dalszemu przetwarzaniu, je</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li jest to niezgodne z tymi celami — przetwarzanie danych w celu innym ni</w:t>
      </w:r>
      <w:r w:rsidR="001803A8" w:rsidRPr="001803A8">
        <w:rPr>
          <w:rFonts w:ascii="Times New Roman" w:hAnsi="Times New Roman" w:cs="Times New Roman"/>
          <w:sz w:val="24"/>
          <w:szCs w:val="24"/>
          <w:lang w:val="pl-PL"/>
        </w:rPr>
        <w:t>ż</w:t>
      </w:r>
      <w:r w:rsidRPr="001803A8">
        <w:rPr>
          <w:rFonts w:ascii="Times New Roman" w:hAnsi="Times New Roman" w:cs="Times New Roman"/>
          <w:sz w:val="24"/>
          <w:szCs w:val="24"/>
          <w:lang w:val="pl-PL"/>
        </w:rPr>
        <w:t xml:space="preserve"> ten, dla którego zastały zebrane, jest dopuszczalne, je</w:t>
      </w:r>
      <w:r w:rsidR="001803A8" w:rsidRPr="001803A8">
        <w:rPr>
          <w:rFonts w:ascii="Times New Roman" w:hAnsi="Times New Roman" w:cs="Times New Roman"/>
          <w:sz w:val="24"/>
          <w:szCs w:val="24"/>
          <w:lang w:val="pl-PL"/>
        </w:rPr>
        <w:t>ż</w:t>
      </w:r>
      <w:r w:rsidRPr="001803A8">
        <w:rPr>
          <w:rFonts w:ascii="Times New Roman" w:hAnsi="Times New Roman" w:cs="Times New Roman"/>
          <w:sz w:val="24"/>
          <w:szCs w:val="24"/>
          <w:lang w:val="pl-PL"/>
        </w:rPr>
        <w:t>eli nie narusza praw i wolno</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ci osoby, której dane dotycz</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xml:space="preserve"> oraz nast</w:t>
      </w:r>
      <w:r w:rsidR="001803A8" w:rsidRPr="001803A8">
        <w:rPr>
          <w:rFonts w:ascii="Times New Roman" w:hAnsi="Times New Roman" w:cs="Times New Roman"/>
          <w:sz w:val="24"/>
          <w:szCs w:val="24"/>
          <w:lang w:val="pl-PL"/>
        </w:rPr>
        <w:t>ę</w:t>
      </w:r>
      <w:r w:rsidRPr="001803A8">
        <w:rPr>
          <w:rFonts w:ascii="Times New Roman" w:hAnsi="Times New Roman" w:cs="Times New Roman"/>
          <w:sz w:val="24"/>
          <w:szCs w:val="24"/>
          <w:lang w:val="pl-PL"/>
        </w:rPr>
        <w:t>puje w celach bada</w:t>
      </w:r>
      <w:r w:rsidR="001803A8" w:rsidRPr="001803A8">
        <w:rPr>
          <w:rFonts w:ascii="Times New Roman" w:hAnsi="Times New Roman" w:cs="Times New Roman"/>
          <w:sz w:val="24"/>
          <w:szCs w:val="24"/>
          <w:lang w:val="pl-PL"/>
        </w:rPr>
        <w:t>ń</w:t>
      </w:r>
      <w:r w:rsidRPr="001803A8">
        <w:rPr>
          <w:rFonts w:ascii="Times New Roman" w:hAnsi="Times New Roman" w:cs="Times New Roman"/>
          <w:sz w:val="24"/>
          <w:szCs w:val="24"/>
          <w:lang w:val="pl-PL"/>
        </w:rPr>
        <w:t xml:space="preserve"> naukowych, dydaktycznych, historycznych lub statystycznych (art. 26 ust. 2 ustawy) lub z zachowaniem przepisów dotycz</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cych dopuszczalno</w:t>
      </w:r>
      <w:r w:rsidR="001803A8" w:rsidRPr="001803A8">
        <w:rPr>
          <w:rFonts w:ascii="Times New Roman" w:hAnsi="Times New Roman" w:cs="Times New Roman"/>
          <w:sz w:val="24"/>
          <w:szCs w:val="24"/>
          <w:lang w:val="pl-PL"/>
        </w:rPr>
        <w:t>ś</w:t>
      </w:r>
      <w:r w:rsidRPr="001803A8">
        <w:rPr>
          <w:rFonts w:ascii="Times New Roman" w:hAnsi="Times New Roman" w:cs="Times New Roman"/>
          <w:sz w:val="24"/>
          <w:szCs w:val="24"/>
          <w:lang w:val="pl-PL"/>
        </w:rPr>
        <w:t>ci przetwarzania danych (art. 23) i spełnieniem obowi</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zku informacyjnego, w przypadku zbierania danych nie od osoby, której dotycz</w:t>
      </w:r>
      <w:r w:rsidR="001803A8" w:rsidRPr="001803A8">
        <w:rPr>
          <w:rFonts w:ascii="Times New Roman" w:hAnsi="Times New Roman" w:cs="Times New Roman"/>
          <w:sz w:val="24"/>
          <w:szCs w:val="24"/>
          <w:lang w:val="pl-PL"/>
        </w:rPr>
        <w:t>ą</w:t>
      </w:r>
      <w:r w:rsidRPr="001803A8">
        <w:rPr>
          <w:rFonts w:ascii="Times New Roman" w:hAnsi="Times New Roman" w:cs="Times New Roman"/>
          <w:sz w:val="24"/>
          <w:szCs w:val="24"/>
          <w:lang w:val="pl-PL"/>
        </w:rPr>
        <w:t xml:space="preserve"> (art. 25); </w:t>
      </w:r>
    </w:p>
    <w:p w:rsidR="00A93078" w:rsidRPr="001803A8"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1803A8" w:rsidRDefault="0043612D">
      <w:pPr>
        <w:widowControl w:val="0"/>
        <w:numPr>
          <w:ilvl w:val="0"/>
          <w:numId w:val="1"/>
        </w:numPr>
        <w:tabs>
          <w:tab w:val="clear" w:pos="720"/>
          <w:tab w:val="num" w:pos="1460"/>
        </w:tabs>
        <w:overflowPunct w:val="0"/>
        <w:autoSpaceDE w:val="0"/>
        <w:autoSpaceDN w:val="0"/>
        <w:adjustRightInd w:val="0"/>
        <w:spacing w:after="0" w:line="239" w:lineRule="auto"/>
        <w:ind w:left="1460" w:right="2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merytorycznej poprawno</w:t>
      </w:r>
      <w:r w:rsidR="001803A8" w:rsidRPr="001803A8">
        <w:rPr>
          <w:rFonts w:ascii="Times New Roman" w:hAnsi="Times New Roman" w:cs="Times New Roman"/>
          <w:b/>
          <w:bCs/>
          <w:sz w:val="24"/>
          <w:szCs w:val="24"/>
          <w:lang w:val="pl-PL"/>
        </w:rPr>
        <w:t>ś</w:t>
      </w:r>
      <w:r w:rsidRPr="001803A8">
        <w:rPr>
          <w:rFonts w:ascii="Times New Roman" w:hAnsi="Times New Roman" w:cs="Times New Roman"/>
          <w:b/>
          <w:bCs/>
          <w:sz w:val="24"/>
          <w:szCs w:val="24"/>
          <w:lang w:val="pl-PL"/>
        </w:rPr>
        <w:t xml:space="preserve">ci </w:t>
      </w:r>
      <w:r w:rsidRPr="001803A8">
        <w:rPr>
          <w:rFonts w:ascii="Times New Roman" w:hAnsi="Times New Roman" w:cs="Times New Roman"/>
          <w:sz w:val="24"/>
          <w:szCs w:val="24"/>
          <w:lang w:val="pl-PL"/>
        </w:rPr>
        <w:t>— dane powinny by</w:t>
      </w:r>
      <w:r w:rsidR="001803A8" w:rsidRPr="001803A8">
        <w:rPr>
          <w:rFonts w:ascii="Times New Roman" w:hAnsi="Times New Roman" w:cs="Times New Roman"/>
          <w:sz w:val="24"/>
          <w:szCs w:val="24"/>
          <w:lang w:val="pl-PL"/>
        </w:rPr>
        <w:t>ć</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merytorycznie poprawne i</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aktualne; </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1803A8" w:rsidRDefault="0043612D">
      <w:pPr>
        <w:widowControl w:val="0"/>
        <w:numPr>
          <w:ilvl w:val="0"/>
          <w:numId w:val="1"/>
        </w:numPr>
        <w:tabs>
          <w:tab w:val="clear" w:pos="720"/>
          <w:tab w:val="num" w:pos="1460"/>
        </w:tabs>
        <w:overflowPunct w:val="0"/>
        <w:autoSpaceDE w:val="0"/>
        <w:autoSpaceDN w:val="0"/>
        <w:adjustRightInd w:val="0"/>
        <w:spacing w:after="0" w:line="239" w:lineRule="auto"/>
        <w:ind w:left="1460" w:right="2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adekwatno</w:t>
      </w:r>
      <w:r w:rsidR="001803A8" w:rsidRPr="001803A8">
        <w:rPr>
          <w:rFonts w:ascii="Times New Roman" w:hAnsi="Times New Roman" w:cs="Times New Roman"/>
          <w:b/>
          <w:bCs/>
          <w:sz w:val="24"/>
          <w:szCs w:val="24"/>
          <w:lang w:val="pl-PL"/>
        </w:rPr>
        <w:t>ś</w:t>
      </w:r>
      <w:r w:rsidRPr="001803A8">
        <w:rPr>
          <w:rFonts w:ascii="Times New Roman" w:hAnsi="Times New Roman" w:cs="Times New Roman"/>
          <w:b/>
          <w:bCs/>
          <w:sz w:val="24"/>
          <w:szCs w:val="24"/>
          <w:lang w:val="pl-PL"/>
        </w:rPr>
        <w:t xml:space="preserve">ci </w:t>
      </w:r>
      <w:r w:rsidRPr="001803A8">
        <w:rPr>
          <w:rFonts w:ascii="Times New Roman" w:hAnsi="Times New Roman" w:cs="Times New Roman"/>
          <w:sz w:val="24"/>
          <w:szCs w:val="24"/>
          <w:lang w:val="pl-PL"/>
        </w:rPr>
        <w:t>— dane powinny by</w:t>
      </w:r>
      <w:r w:rsidR="001803A8" w:rsidRPr="001803A8">
        <w:rPr>
          <w:rFonts w:ascii="Times New Roman" w:hAnsi="Times New Roman" w:cs="Times New Roman"/>
          <w:sz w:val="24"/>
          <w:szCs w:val="24"/>
          <w:lang w:val="pl-PL"/>
        </w:rPr>
        <w:t>ć</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adekwatne w stosunku do celów, w jakich s</w:t>
      </w:r>
      <w:r w:rsidR="001803A8" w:rsidRPr="001803A8">
        <w:rPr>
          <w:rFonts w:ascii="Times New Roman" w:hAnsi="Times New Roman" w:cs="Times New Roman"/>
          <w:sz w:val="24"/>
          <w:szCs w:val="24"/>
          <w:lang w:val="pl-PL"/>
        </w:rPr>
        <w:t>ą</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przetwarzane, tj. ich zakres nie może wykraczać poza to, co jest niezbędne do osiągnięcia tych celów, dane nie mogą być zbierane „na zapas”; </w:t>
      </w:r>
    </w:p>
    <w:p w:rsidR="00A93078" w:rsidRPr="001803A8" w:rsidRDefault="0043612D">
      <w:pPr>
        <w:widowControl w:val="0"/>
        <w:numPr>
          <w:ilvl w:val="0"/>
          <w:numId w:val="1"/>
        </w:numPr>
        <w:tabs>
          <w:tab w:val="clear" w:pos="720"/>
          <w:tab w:val="num" w:pos="1460"/>
        </w:tabs>
        <w:overflowPunct w:val="0"/>
        <w:autoSpaceDE w:val="0"/>
        <w:autoSpaceDN w:val="0"/>
        <w:adjustRightInd w:val="0"/>
        <w:spacing w:after="0" w:line="242" w:lineRule="auto"/>
        <w:ind w:left="1460" w:right="2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 xml:space="preserve">ograniczenia czasowego </w:t>
      </w:r>
      <w:r w:rsidRPr="001803A8">
        <w:rPr>
          <w:rFonts w:ascii="Times New Roman" w:hAnsi="Times New Roman" w:cs="Times New Roman"/>
          <w:sz w:val="24"/>
          <w:szCs w:val="24"/>
          <w:lang w:val="pl-PL"/>
        </w:rPr>
        <w:t>— dane w postaci umożliwiającej identyfikację</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osób,</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których dotyczą, nie mogą być przetwarzane dłużej niż jest to niezbędne do osiągnięcia celu ich przetwarzania. </w:t>
      </w:r>
    </w:p>
    <w:p w:rsidR="00A93078" w:rsidRPr="00C8444D" w:rsidRDefault="00A93078">
      <w:pPr>
        <w:widowControl w:val="0"/>
        <w:autoSpaceDE w:val="0"/>
        <w:autoSpaceDN w:val="0"/>
        <w:adjustRightInd w:val="0"/>
        <w:spacing w:after="0" w:line="236" w:lineRule="exact"/>
        <w:rPr>
          <w:rFonts w:ascii="Times New Roman" w:hAnsi="Times New Roman" w:cs="Times New Roman"/>
          <w:sz w:val="24"/>
          <w:szCs w:val="24"/>
          <w:lang w:val="pl-PL"/>
        </w:rPr>
      </w:pPr>
    </w:p>
    <w:p w:rsidR="00A93078" w:rsidRPr="001803A8" w:rsidRDefault="0043612D">
      <w:pPr>
        <w:widowControl w:val="0"/>
        <w:autoSpaceDE w:val="0"/>
        <w:autoSpaceDN w:val="0"/>
        <w:adjustRightInd w:val="0"/>
        <w:spacing w:after="0" w:line="240" w:lineRule="auto"/>
        <w:ind w:left="380"/>
        <w:rPr>
          <w:rFonts w:ascii="Times New Roman" w:hAnsi="Times New Roman" w:cs="Times New Roman"/>
          <w:sz w:val="24"/>
          <w:szCs w:val="24"/>
          <w:lang w:val="pl-PL"/>
        </w:rPr>
      </w:pPr>
      <w:r w:rsidRPr="001803A8">
        <w:rPr>
          <w:rFonts w:ascii="Times New Roman" w:hAnsi="Times New Roman" w:cs="Times New Roman"/>
          <w:b/>
          <w:bCs/>
          <w:sz w:val="24"/>
          <w:szCs w:val="24"/>
          <w:lang w:val="pl-PL"/>
        </w:rPr>
        <w:t>Szkoła jest jednocześnie zobowiązana do:</w:t>
      </w:r>
    </w:p>
    <w:p w:rsidR="00A93078" w:rsidRPr="00C8444D" w:rsidRDefault="00A93078">
      <w:pPr>
        <w:widowControl w:val="0"/>
        <w:autoSpaceDE w:val="0"/>
        <w:autoSpaceDN w:val="0"/>
        <w:adjustRightInd w:val="0"/>
        <w:spacing w:after="0" w:line="29" w:lineRule="exact"/>
        <w:rPr>
          <w:rFonts w:ascii="Times New Roman" w:hAnsi="Times New Roman" w:cs="Times New Roman"/>
          <w:sz w:val="24"/>
          <w:szCs w:val="24"/>
          <w:lang w:val="pl-PL"/>
        </w:rPr>
      </w:pPr>
    </w:p>
    <w:p w:rsidR="00A93078" w:rsidRPr="001803A8" w:rsidRDefault="0043612D">
      <w:pPr>
        <w:widowControl w:val="0"/>
        <w:numPr>
          <w:ilvl w:val="0"/>
          <w:numId w:val="2"/>
        </w:numPr>
        <w:tabs>
          <w:tab w:val="clear" w:pos="720"/>
          <w:tab w:val="num" w:pos="1088"/>
        </w:tabs>
        <w:overflowPunct w:val="0"/>
        <w:autoSpaceDE w:val="0"/>
        <w:autoSpaceDN w:val="0"/>
        <w:adjustRightInd w:val="0"/>
        <w:spacing w:after="0" w:line="239" w:lineRule="auto"/>
        <w:ind w:left="1100" w:right="20" w:hanging="363"/>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spełnienia wobec osób, których dane dotyczą, </w:t>
      </w:r>
      <w:r w:rsidRPr="001803A8">
        <w:rPr>
          <w:rFonts w:ascii="Times New Roman" w:hAnsi="Times New Roman" w:cs="Times New Roman"/>
          <w:b/>
          <w:bCs/>
          <w:sz w:val="24"/>
          <w:szCs w:val="24"/>
          <w:lang w:val="pl-PL"/>
        </w:rPr>
        <w:t>obowiązku informacyjnego</w:t>
      </w:r>
      <w:r w:rsidRPr="001803A8">
        <w:rPr>
          <w:rFonts w:ascii="Times New Roman" w:hAnsi="Times New Roman" w:cs="Times New Roman"/>
          <w:sz w:val="24"/>
          <w:szCs w:val="24"/>
          <w:lang w:val="pl-PL"/>
        </w:rPr>
        <w:t xml:space="preserve">, o którym mowa w art. 24 (gdy dane są zbierane bezpośrednio od tych osób) lub w art. 25 ustawy (gdy dane są zbierane z innych źródeł); </w:t>
      </w:r>
    </w:p>
    <w:p w:rsidR="00A93078" w:rsidRPr="001803A8" w:rsidRDefault="0043612D">
      <w:pPr>
        <w:widowControl w:val="0"/>
        <w:numPr>
          <w:ilvl w:val="0"/>
          <w:numId w:val="2"/>
        </w:numPr>
        <w:tabs>
          <w:tab w:val="clear" w:pos="720"/>
          <w:tab w:val="num" w:pos="1088"/>
        </w:tabs>
        <w:overflowPunct w:val="0"/>
        <w:autoSpaceDE w:val="0"/>
        <w:autoSpaceDN w:val="0"/>
        <w:adjustRightInd w:val="0"/>
        <w:spacing w:after="0" w:line="238" w:lineRule="auto"/>
        <w:ind w:left="1100" w:right="2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 xml:space="preserve">zabezpieczenia danych osobowych </w:t>
      </w:r>
      <w:r w:rsidRPr="001803A8">
        <w:rPr>
          <w:rFonts w:ascii="Times New Roman" w:hAnsi="Times New Roman" w:cs="Times New Roman"/>
          <w:sz w:val="24"/>
          <w:szCs w:val="24"/>
          <w:lang w:val="pl-PL"/>
        </w:rPr>
        <w:t>poprzez zastosowanie odpowiednich</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środków</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technicznych i organizacyjnych zapewniających ochronę przetwarzanych danych osobowych, tak aby: nie były udostępniane osobom nieupoważnionym, zabrane przez osobę nieuprawnioną, a także były zabezpieczone przed uszkodzeniem, zniszczeniem lub utratą; </w:t>
      </w:r>
    </w:p>
    <w:p w:rsidR="00A93078" w:rsidRPr="001803A8" w:rsidRDefault="00A93078">
      <w:pPr>
        <w:widowControl w:val="0"/>
        <w:autoSpaceDE w:val="0"/>
        <w:autoSpaceDN w:val="0"/>
        <w:adjustRightInd w:val="0"/>
        <w:spacing w:after="0" w:line="5" w:lineRule="exact"/>
        <w:rPr>
          <w:rFonts w:ascii="Times New Roman" w:hAnsi="Times New Roman" w:cs="Times New Roman"/>
          <w:sz w:val="24"/>
          <w:szCs w:val="24"/>
          <w:lang w:val="pl-PL"/>
        </w:rPr>
      </w:pPr>
    </w:p>
    <w:p w:rsidR="00A93078" w:rsidRPr="00C8444D" w:rsidRDefault="0043612D">
      <w:pPr>
        <w:widowControl w:val="0"/>
        <w:numPr>
          <w:ilvl w:val="0"/>
          <w:numId w:val="2"/>
        </w:numPr>
        <w:tabs>
          <w:tab w:val="clear" w:pos="720"/>
          <w:tab w:val="num" w:pos="1088"/>
        </w:tabs>
        <w:overflowPunct w:val="0"/>
        <w:autoSpaceDE w:val="0"/>
        <w:autoSpaceDN w:val="0"/>
        <w:adjustRightInd w:val="0"/>
        <w:spacing w:after="0" w:line="239" w:lineRule="auto"/>
        <w:ind w:left="110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 xml:space="preserve">zgłoszenia zbioru (zbiorów) danych osobowych do rejestracji </w:t>
      </w:r>
      <w:r w:rsidRPr="001803A8">
        <w:rPr>
          <w:rFonts w:ascii="Times New Roman" w:hAnsi="Times New Roman" w:cs="Times New Roman"/>
          <w:sz w:val="24"/>
          <w:szCs w:val="24"/>
          <w:lang w:val="pl-PL"/>
        </w:rPr>
        <w:t>Generalnemu</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Inspektorowi Ochrony Danych Osobowych, z wyjątkiem przypadków, o których mowa w art. 43 ust. 1 </w:t>
      </w:r>
      <w:proofErr w:type="spellStart"/>
      <w:r w:rsidRPr="001803A8">
        <w:rPr>
          <w:rFonts w:ascii="Times New Roman" w:hAnsi="Times New Roman" w:cs="Times New Roman"/>
          <w:sz w:val="24"/>
          <w:szCs w:val="24"/>
          <w:lang w:val="pl-PL"/>
        </w:rPr>
        <w:t>pkt</w:t>
      </w:r>
      <w:proofErr w:type="spellEnd"/>
      <w:r w:rsidRPr="001803A8">
        <w:rPr>
          <w:rFonts w:ascii="Times New Roman" w:hAnsi="Times New Roman" w:cs="Times New Roman"/>
          <w:sz w:val="24"/>
          <w:szCs w:val="24"/>
          <w:lang w:val="pl-PL"/>
        </w:rPr>
        <w:t xml:space="preserve"> 1–11 ustawy. Z obowiązku zgłoszenia zbiorów do rejestracji m.in. zwolnieni są administratorzy prowadzący zbiory danych osobowych przetwarzanych w związku z zatrudnieniem u nich, świadczeniem im usług na podstawie umów cywilnoprawnych, a także dotyczących osób u nich zrzeszonych lub uczących się. Treść przepisów rozporządzenia Ministra Edukacji Narodowej z dnia 19 lutego 2002 r. w sprawie sposobu prowadzenia przez publiczne przedszkola, szkoły i placówki dokumentacji przebiegu nauczania, działalności wychowawczej i opiekuńczej oraz rodzajów tej dokumentacji (</w:t>
      </w:r>
      <w:proofErr w:type="spellStart"/>
      <w:r w:rsidRPr="001803A8">
        <w:rPr>
          <w:rFonts w:ascii="Times New Roman" w:hAnsi="Times New Roman" w:cs="Times New Roman"/>
          <w:sz w:val="24"/>
          <w:szCs w:val="24"/>
          <w:lang w:val="pl-PL"/>
        </w:rPr>
        <w:t>Dz.U</w:t>
      </w:r>
      <w:proofErr w:type="spellEnd"/>
      <w:r w:rsidRPr="001803A8">
        <w:rPr>
          <w:rFonts w:ascii="Times New Roman" w:hAnsi="Times New Roman" w:cs="Times New Roman"/>
          <w:sz w:val="24"/>
          <w:szCs w:val="24"/>
          <w:lang w:val="pl-PL"/>
        </w:rPr>
        <w:t xml:space="preserve">. Nr 23, poz. 225 ze zm.), wskazuje, że dane rodziców, jako opiekunów prawnych, są przyporządkowane danym dzieciom, mają wobec nich charakter wtórny i są przetwarzane jedynie na potrzeby edukacji dzieci. A zatem, skoro w zbiorze przetwarzane są </w:t>
      </w:r>
      <w:r w:rsidRPr="001803A8">
        <w:rPr>
          <w:rFonts w:ascii="Times New Roman" w:hAnsi="Times New Roman" w:cs="Times New Roman"/>
          <w:b/>
          <w:bCs/>
          <w:sz w:val="24"/>
          <w:szCs w:val="24"/>
          <w:lang w:val="pl-PL"/>
        </w:rPr>
        <w:t>dane osób uczących się</w:t>
      </w:r>
      <w:r w:rsidRPr="001803A8">
        <w:rPr>
          <w:rFonts w:ascii="Times New Roman" w:hAnsi="Times New Roman" w:cs="Times New Roman"/>
          <w:sz w:val="24"/>
          <w:szCs w:val="24"/>
          <w:lang w:val="pl-PL"/>
        </w:rPr>
        <w:t>, a</w:t>
      </w:r>
      <w:r w:rsidRPr="00C8444D">
        <w:rPr>
          <w:rFonts w:ascii="Times New Roman" w:hAnsi="Times New Roman" w:cs="Times New Roman"/>
          <w:sz w:val="24"/>
          <w:szCs w:val="24"/>
          <w:lang w:val="pl-PL"/>
        </w:rPr>
        <w:t xml:space="preserve"> </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5408" behindDoc="1" locked="0" layoutInCell="0" allowOverlap="1">
            <wp:simplePos x="0" y="0"/>
            <wp:positionH relativeFrom="column">
              <wp:posOffset>-648335</wp:posOffset>
            </wp:positionH>
            <wp:positionV relativeFrom="paragraph">
              <wp:posOffset>455930</wp:posOffset>
            </wp:positionV>
            <wp:extent cx="7545070" cy="15494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20"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3</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440" w:right="1400" w:bottom="308" w:left="1040" w:header="720" w:footer="720" w:gutter="0"/>
          <w:cols w:space="720" w:equalWidth="0">
            <w:col w:w="9460"/>
          </w:cols>
          <w:noEndnote/>
        </w:sectPr>
      </w:pPr>
    </w:p>
    <w:p w:rsidR="00A93078" w:rsidRPr="001803A8" w:rsidRDefault="0043612D">
      <w:pPr>
        <w:widowControl w:val="0"/>
        <w:overflowPunct w:val="0"/>
        <w:autoSpaceDE w:val="0"/>
        <w:autoSpaceDN w:val="0"/>
        <w:adjustRightInd w:val="0"/>
        <w:spacing w:after="0" w:line="242" w:lineRule="auto"/>
        <w:ind w:left="900"/>
        <w:jc w:val="both"/>
        <w:rPr>
          <w:rFonts w:ascii="Times New Roman" w:hAnsi="Times New Roman" w:cs="Times New Roman"/>
          <w:sz w:val="24"/>
          <w:szCs w:val="24"/>
          <w:lang w:val="pl-PL"/>
        </w:rPr>
      </w:pPr>
      <w:bookmarkStart w:id="2" w:name="page7"/>
      <w:bookmarkEnd w:id="2"/>
      <w:r w:rsidRPr="001803A8">
        <w:rPr>
          <w:rFonts w:ascii="Times New Roman" w:hAnsi="Times New Roman" w:cs="Times New Roman"/>
          <w:sz w:val="24"/>
          <w:szCs w:val="24"/>
          <w:lang w:val="pl-PL"/>
        </w:rPr>
        <w:lastRenderedPageBreak/>
        <w:t xml:space="preserve">tak właśnie przepisy traktują dane uczęszczających do szkoły dzieci, to zbiór ten </w:t>
      </w:r>
      <w:r w:rsidRPr="001803A8">
        <w:rPr>
          <w:rFonts w:ascii="Times New Roman" w:hAnsi="Times New Roman" w:cs="Times New Roman"/>
          <w:b/>
          <w:bCs/>
          <w:sz w:val="24"/>
          <w:szCs w:val="24"/>
          <w:lang w:val="pl-PL"/>
        </w:rPr>
        <w:t>nie</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podlega obowiązkowi zgłoszenia do rejestracji</w:t>
      </w:r>
      <w:r w:rsidRPr="001803A8">
        <w:rPr>
          <w:rFonts w:ascii="Times New Roman" w:hAnsi="Times New Roman" w:cs="Times New Roman"/>
          <w:sz w:val="24"/>
          <w:szCs w:val="24"/>
          <w:lang w:val="pl-PL"/>
        </w:rPr>
        <w:t>. Również</w:t>
      </w:r>
      <w:r w:rsidRPr="001803A8">
        <w:rPr>
          <w:rFonts w:ascii="Times New Roman" w:hAnsi="Times New Roman" w:cs="Times New Roman"/>
          <w:b/>
          <w:bCs/>
          <w:sz w:val="24"/>
          <w:szCs w:val="24"/>
          <w:lang w:val="pl-PL"/>
        </w:rPr>
        <w:t xml:space="preserve"> zbiór rodziców i opiekunów prawnych </w:t>
      </w:r>
      <w:r w:rsidRPr="001803A8">
        <w:rPr>
          <w:rFonts w:ascii="Times New Roman" w:hAnsi="Times New Roman" w:cs="Times New Roman"/>
          <w:sz w:val="24"/>
          <w:szCs w:val="24"/>
          <w:lang w:val="pl-PL"/>
        </w:rPr>
        <w:t>dzieci, jako jedynie pomocniczy,</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ściśle związany ze zbiorem</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danych dzieci, traktowany jest jako</w:t>
      </w:r>
      <w:r w:rsidR="00C61812">
        <w:rPr>
          <w:rFonts w:ascii="Times New Roman" w:hAnsi="Times New Roman" w:cs="Times New Roman"/>
          <w:sz w:val="24"/>
          <w:szCs w:val="24"/>
          <w:lang w:val="pl-PL"/>
        </w:rPr>
        <w:t xml:space="preserve"> zbiór zwolniony z obowiązku zg</w:t>
      </w:r>
      <w:r w:rsidRPr="001803A8">
        <w:rPr>
          <w:rFonts w:ascii="Times New Roman" w:hAnsi="Times New Roman" w:cs="Times New Roman"/>
          <w:sz w:val="24"/>
          <w:szCs w:val="24"/>
          <w:lang w:val="pl-PL"/>
        </w:rPr>
        <w:t xml:space="preserve">łoszenia do rejestracji. </w:t>
      </w:r>
      <w:r w:rsidRPr="001803A8">
        <w:rPr>
          <w:rFonts w:ascii="Times New Roman" w:hAnsi="Times New Roman" w:cs="Times New Roman"/>
          <w:b/>
          <w:bCs/>
          <w:sz w:val="24"/>
          <w:szCs w:val="24"/>
          <w:lang w:val="pl-PL"/>
        </w:rPr>
        <w:t>Natomiast rejestrowane przez Generalnego Inspektora są</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najczęściej</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 xml:space="preserve">następujące zbiory prowadzone przez szkoły: </w:t>
      </w:r>
      <w:r w:rsidRPr="001803A8">
        <w:rPr>
          <w:rFonts w:ascii="Times New Roman" w:hAnsi="Times New Roman" w:cs="Times New Roman"/>
          <w:sz w:val="24"/>
          <w:szCs w:val="24"/>
          <w:lang w:val="pl-PL"/>
        </w:rPr>
        <w:t>rejestry uczniów realizujących</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obowiązek szkolny w innych placówkach, archiwa szkolne, zbiory dotyczące zamówień publicznych, czy też upoważnień do odbioru dzieci ze świetlicy szkolnej;</w:t>
      </w:r>
    </w:p>
    <w:p w:rsidR="00A93078" w:rsidRPr="00C8444D" w:rsidRDefault="00A93078">
      <w:pPr>
        <w:widowControl w:val="0"/>
        <w:autoSpaceDE w:val="0"/>
        <w:autoSpaceDN w:val="0"/>
        <w:adjustRightInd w:val="0"/>
        <w:spacing w:after="0" w:line="5" w:lineRule="exact"/>
        <w:rPr>
          <w:rFonts w:ascii="Times New Roman" w:hAnsi="Times New Roman" w:cs="Times New Roman"/>
          <w:sz w:val="24"/>
          <w:szCs w:val="24"/>
          <w:lang w:val="pl-PL"/>
        </w:rPr>
      </w:pPr>
    </w:p>
    <w:p w:rsidR="00A93078" w:rsidRPr="001803A8" w:rsidRDefault="0043612D">
      <w:pPr>
        <w:widowControl w:val="0"/>
        <w:numPr>
          <w:ilvl w:val="0"/>
          <w:numId w:val="3"/>
        </w:numPr>
        <w:tabs>
          <w:tab w:val="clear" w:pos="720"/>
          <w:tab w:val="num" w:pos="888"/>
        </w:tabs>
        <w:overflowPunct w:val="0"/>
        <w:autoSpaceDE w:val="0"/>
        <w:autoSpaceDN w:val="0"/>
        <w:adjustRightInd w:val="0"/>
        <w:spacing w:after="0" w:line="239" w:lineRule="auto"/>
        <w:ind w:left="900" w:hanging="363"/>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respektowania praw osób, których dane dotyczą</w:t>
      </w:r>
      <w:r w:rsidRPr="001803A8">
        <w:rPr>
          <w:rFonts w:ascii="Times New Roman" w:hAnsi="Times New Roman" w:cs="Times New Roman"/>
          <w:sz w:val="24"/>
          <w:szCs w:val="24"/>
          <w:lang w:val="pl-PL"/>
        </w:rPr>
        <w:t>, do kontroli przetwarzania ich</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danych w trybie i na zasadach określonych w rozdziale 4 ustawy, pt.: „</w:t>
      </w:r>
      <w:r w:rsidRPr="001803A8">
        <w:rPr>
          <w:rFonts w:ascii="Times New Roman" w:hAnsi="Times New Roman" w:cs="Times New Roman"/>
          <w:i/>
          <w:iCs/>
          <w:sz w:val="24"/>
          <w:szCs w:val="24"/>
          <w:lang w:val="pl-PL"/>
        </w:rPr>
        <w:t>Prawa osoby,</w:t>
      </w:r>
      <w:r w:rsidRPr="001803A8">
        <w:rPr>
          <w:rFonts w:ascii="Times New Roman" w:hAnsi="Times New Roman" w:cs="Times New Roman"/>
          <w:sz w:val="24"/>
          <w:szCs w:val="24"/>
          <w:lang w:val="pl-PL"/>
        </w:rPr>
        <w:t xml:space="preserve"> </w:t>
      </w:r>
      <w:r w:rsidRPr="001803A8">
        <w:rPr>
          <w:rFonts w:ascii="Times New Roman" w:hAnsi="Times New Roman" w:cs="Times New Roman"/>
          <w:i/>
          <w:iCs/>
          <w:sz w:val="24"/>
          <w:szCs w:val="24"/>
          <w:lang w:val="pl-PL"/>
        </w:rPr>
        <w:t>której dane dotyczą</w:t>
      </w:r>
      <w:r w:rsidRPr="001803A8">
        <w:rPr>
          <w:rFonts w:ascii="Times New Roman" w:hAnsi="Times New Roman" w:cs="Times New Roman"/>
          <w:sz w:val="24"/>
          <w:szCs w:val="24"/>
          <w:lang w:val="pl-PL"/>
        </w:rPr>
        <w:t>” (osoby te, do których również</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należą</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dzieci, rodzice, czy</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 xml:space="preserve">nauczyciele, mogą domagać się uzyskania informacji określonych w art. 32 ust. 1 </w:t>
      </w:r>
      <w:proofErr w:type="spellStart"/>
      <w:r w:rsidRPr="001803A8">
        <w:rPr>
          <w:rFonts w:ascii="Times New Roman" w:hAnsi="Times New Roman" w:cs="Times New Roman"/>
          <w:sz w:val="24"/>
          <w:szCs w:val="24"/>
          <w:lang w:val="pl-PL"/>
        </w:rPr>
        <w:t>pkt</w:t>
      </w:r>
      <w:proofErr w:type="spellEnd"/>
      <w:r w:rsidRPr="001803A8">
        <w:rPr>
          <w:rFonts w:ascii="Times New Roman" w:hAnsi="Times New Roman" w:cs="Times New Roman"/>
          <w:sz w:val="24"/>
          <w:szCs w:val="24"/>
          <w:lang w:val="pl-PL"/>
        </w:rPr>
        <w:t xml:space="preserve"> 1–5a ustawy, m.in. czy zbiór danych istnieje, ustalenia administratora danych i adresu jego siedziby, uzyskania informacji o celu, zakresie i sposobie przetwarzania danych oraz informacji o czasie przetwarzania i źródle, z którego pochodzą, sposobie udostępniania danych innym odbiorcom, żądania uzupełnienia, uaktualnienia, sprostowania, a nawet czasowego lub stałego wstrzymania przetwarzania danych, jeżeli są one nieaktualne, niekompletne, nieprawdziwe lub zostały zebrane z naruszeniem prawa albo są już zbędne do realizacji celu, dla którego były zebrane).Osoby te mają prawo do sprzeciwu wobec przetwarzania danych w celach marketingowych lub przekazania ich innemu administratorowi, gdy odbywa się to w celu wykonania określonych prawem zadań realizowanych dla dobra publicznego lub dla wypełnienia prawnie usprawiedliwionych celów realizowanych przez administratorów danych albo ich odbiorców, a przetwarzanie danych nie narusza praw i wolności osoby, której dane dotyczą. Stosownie do art. 35 ust. 1 ustawy, w razie wykazania przez osobę, której dane osobowe dotyczą, że są one niekompletne, nieaktualne, nieprawdziwe lub zostały zebrane z naruszeniem ustawy, albo są zbędne do realizacji celu, dla którego zostały zebrane, administrator danych jest obowiązany, bez zbędnej zwłoki, do uzupełnienia, uaktualnienia, sprostowania danych, czasowego lub stałego wstrzymania przetwarzania kwestionowanych danych lub ich usunięcia ze </w:t>
      </w:r>
    </w:p>
    <w:p w:rsidR="00A93078" w:rsidRPr="001803A8" w:rsidRDefault="00966377">
      <w:pPr>
        <w:widowControl w:val="0"/>
        <w:autoSpaceDE w:val="0"/>
        <w:autoSpaceDN w:val="0"/>
        <w:adjustRightInd w:val="0"/>
        <w:spacing w:after="0" w:line="200" w:lineRule="exact"/>
        <w:rPr>
          <w:rFonts w:ascii="Times New Roman" w:hAnsi="Times New Roman" w:cs="Times New Roman"/>
          <w:sz w:val="24"/>
          <w:szCs w:val="24"/>
          <w:lang w:val="pl-PL"/>
        </w:rPr>
      </w:pPr>
      <w:r w:rsidRPr="001803A8">
        <w:rPr>
          <w:rFonts w:ascii="Times New Roman" w:hAnsi="Times New Roman" w:cs="Times New Roman"/>
          <w:noProof/>
          <w:lang w:val="pl-PL" w:eastAsia="pl-PL"/>
        </w:rPr>
        <w:drawing>
          <wp:anchor distT="0" distB="0" distL="114300" distR="114300" simplePos="0" relativeHeight="251666432" behindDoc="1" locked="0" layoutInCell="0" allowOverlap="1">
            <wp:simplePos x="0" y="0"/>
            <wp:positionH relativeFrom="column">
              <wp:posOffset>-73025</wp:posOffset>
            </wp:positionH>
            <wp:positionV relativeFrom="paragraph">
              <wp:posOffset>96520</wp:posOffset>
            </wp:positionV>
            <wp:extent cx="6108700" cy="499110"/>
            <wp:effectExtent l="19050" t="0" r="635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108700" cy="49911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25"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mbria" w:hAnsi="Cambria" w:cs="Cambria"/>
          <w:b/>
          <w:bCs/>
          <w:sz w:val="20"/>
          <w:szCs w:val="20"/>
          <w:lang w:val="pl-PL"/>
        </w:rPr>
        <w:t>Przykład klauzuli informacyjnej</w:t>
      </w:r>
    </w:p>
    <w:p w:rsidR="00A93078" w:rsidRPr="00C8444D"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39" w:lineRule="auto"/>
        <w:ind w:right="180"/>
        <w:jc w:val="both"/>
        <w:rPr>
          <w:rFonts w:ascii="Times New Roman" w:hAnsi="Times New Roman" w:cs="Times New Roman"/>
          <w:sz w:val="24"/>
          <w:szCs w:val="24"/>
          <w:lang w:val="pl-PL"/>
        </w:rPr>
      </w:pPr>
      <w:r w:rsidRPr="00C8444D">
        <w:rPr>
          <w:rFonts w:ascii="Cambria" w:hAnsi="Cambria" w:cs="Cambria"/>
          <w:b/>
          <w:bCs/>
          <w:sz w:val="20"/>
          <w:szCs w:val="20"/>
          <w:lang w:val="pl-PL"/>
        </w:rPr>
        <w:t>Zgodnie z art. 24 ust. 1 ustawy z dnia 29 sierpnia 1997 r. o ochronie danych osobowych (</w:t>
      </w:r>
      <w:proofErr w:type="spellStart"/>
      <w:r w:rsidRPr="00C8444D">
        <w:rPr>
          <w:rFonts w:ascii="Cambria" w:hAnsi="Cambria" w:cs="Cambria"/>
          <w:b/>
          <w:bCs/>
          <w:sz w:val="20"/>
          <w:szCs w:val="20"/>
          <w:lang w:val="pl-PL"/>
        </w:rPr>
        <w:t>t.j</w:t>
      </w:r>
      <w:proofErr w:type="spellEnd"/>
      <w:r w:rsidRPr="00C8444D">
        <w:rPr>
          <w:rFonts w:ascii="Cambria" w:hAnsi="Cambria" w:cs="Cambria"/>
          <w:b/>
          <w:bCs/>
          <w:sz w:val="20"/>
          <w:szCs w:val="20"/>
          <w:lang w:val="pl-PL"/>
        </w:rPr>
        <w:t xml:space="preserve">.: </w:t>
      </w:r>
      <w:proofErr w:type="spellStart"/>
      <w:r w:rsidRPr="00C8444D">
        <w:rPr>
          <w:rFonts w:ascii="Cambria" w:hAnsi="Cambria" w:cs="Cambria"/>
          <w:b/>
          <w:bCs/>
          <w:sz w:val="20"/>
          <w:szCs w:val="20"/>
          <w:lang w:val="pl-PL"/>
        </w:rPr>
        <w:t>Dz.U</w:t>
      </w:r>
      <w:proofErr w:type="spellEnd"/>
      <w:r w:rsidRPr="00C8444D">
        <w:rPr>
          <w:rFonts w:ascii="Cambria" w:hAnsi="Cambria" w:cs="Cambria"/>
          <w:b/>
          <w:bCs/>
          <w:sz w:val="20"/>
          <w:szCs w:val="20"/>
          <w:lang w:val="pl-PL"/>
        </w:rPr>
        <w:t>. z2002 r. nr101, poz. 926 ze zm.) informuję, iż administratorem Pani/Pana danych osobowych jest Szkoła Podstawowa Nr …. z siedzibą w Warszawie przy ul Kwiatowej 1. Pani/Pana dane osobowe przetwarzane będą w celu realizacji Programu X i nie będą udostępniane innym odbiorcom. Posiada Pani/Pan prawo dostępu do treści swoich danych oraz ich poprawiania. Podanie danych osobowych jest dobrowolne.</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67456" behindDoc="1" locked="0" layoutInCell="0" allowOverlap="1">
            <wp:simplePos x="0" y="0"/>
            <wp:positionH relativeFrom="column">
              <wp:posOffset>-73025</wp:posOffset>
            </wp:positionH>
            <wp:positionV relativeFrom="paragraph">
              <wp:posOffset>200025</wp:posOffset>
            </wp:positionV>
            <wp:extent cx="6108700" cy="497840"/>
            <wp:effectExtent l="19050" t="0" r="635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6108700" cy="4978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6"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69" w:lineRule="auto"/>
        <w:ind w:left="900" w:right="20"/>
        <w:rPr>
          <w:rFonts w:ascii="Times New Roman" w:hAnsi="Times New Roman" w:cs="Times New Roman"/>
          <w:sz w:val="24"/>
          <w:szCs w:val="24"/>
          <w:lang w:val="pl-PL"/>
        </w:rPr>
      </w:pPr>
      <w:r w:rsidRPr="001803A8">
        <w:rPr>
          <w:rFonts w:ascii="Times New Roman" w:hAnsi="Times New Roman" w:cs="Times New Roman"/>
          <w:sz w:val="24"/>
          <w:szCs w:val="24"/>
          <w:lang w:val="pl-PL"/>
        </w:rPr>
        <w:t>zbioru, chyba że dotyczy to danych osobowych, w odniesieniu do których tryb ich uzupełnienia, uaktualnienia lub sprostowania określają odrębne ustawy.</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2" w:right="1400" w:bottom="308" w:left="1240" w:header="720" w:footer="720" w:gutter="0"/>
          <w:cols w:space="720" w:equalWidth="0">
            <w:col w:w="9260"/>
          </w:cols>
          <w:noEndnote/>
        </w:sectPr>
      </w:pPr>
      <w:r>
        <w:rPr>
          <w:noProof/>
          <w:lang w:val="pl-PL" w:eastAsia="pl-PL"/>
        </w:rPr>
        <w:drawing>
          <wp:anchor distT="0" distB="0" distL="114300" distR="114300" simplePos="0" relativeHeight="251668480" behindDoc="1" locked="0" layoutInCell="0" allowOverlap="1">
            <wp:simplePos x="0" y="0"/>
            <wp:positionH relativeFrom="column">
              <wp:posOffset>-775335</wp:posOffset>
            </wp:positionH>
            <wp:positionV relativeFrom="paragraph">
              <wp:posOffset>1204595</wp:posOffset>
            </wp:positionV>
            <wp:extent cx="7545070" cy="15494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99"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4</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2" w:right="10740" w:bottom="308" w:left="1040" w:header="720" w:footer="720" w:gutter="0"/>
          <w:cols w:space="720" w:equalWidth="0">
            <w:col w:w="120"/>
          </w:cols>
          <w:noEndnote/>
        </w:sectPr>
      </w:pPr>
    </w:p>
    <w:p w:rsidR="00A93078" w:rsidRPr="001803A8" w:rsidRDefault="0043612D">
      <w:pPr>
        <w:widowControl w:val="0"/>
        <w:autoSpaceDE w:val="0"/>
        <w:autoSpaceDN w:val="0"/>
        <w:adjustRightInd w:val="0"/>
        <w:spacing w:after="0" w:line="240" w:lineRule="auto"/>
        <w:ind w:left="1340"/>
        <w:rPr>
          <w:rFonts w:ascii="Times New Roman" w:hAnsi="Times New Roman" w:cs="Times New Roman"/>
          <w:sz w:val="24"/>
          <w:szCs w:val="24"/>
          <w:lang w:val="pl-PL"/>
        </w:rPr>
      </w:pPr>
      <w:bookmarkStart w:id="3" w:name="page9"/>
      <w:bookmarkEnd w:id="3"/>
      <w:r w:rsidRPr="001803A8">
        <w:rPr>
          <w:rFonts w:ascii="Times New Roman" w:hAnsi="Times New Roman" w:cs="Times New Roman"/>
          <w:b/>
          <w:bCs/>
          <w:sz w:val="28"/>
          <w:szCs w:val="28"/>
          <w:lang w:val="pl-PL"/>
        </w:rPr>
        <w:lastRenderedPageBreak/>
        <w:t>Legalność przetwarzania danych osobowych w szkole</w:t>
      </w:r>
    </w:p>
    <w:p w:rsidR="00A93078" w:rsidRPr="001803A8" w:rsidRDefault="00A93078">
      <w:pPr>
        <w:widowControl w:val="0"/>
        <w:autoSpaceDE w:val="0"/>
        <w:autoSpaceDN w:val="0"/>
        <w:adjustRightInd w:val="0"/>
        <w:spacing w:after="0" w:line="273"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6" w:lineRule="auto"/>
        <w:ind w:right="20"/>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 xml:space="preserve">Przetwarzanie danych </w:t>
      </w:r>
      <w:r w:rsidRPr="001803A8">
        <w:rPr>
          <w:rFonts w:ascii="Times New Roman" w:hAnsi="Times New Roman" w:cs="Times New Roman"/>
          <w:sz w:val="24"/>
          <w:szCs w:val="24"/>
          <w:lang w:val="pl-PL"/>
        </w:rPr>
        <w:t>stanowią</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czynności na danych osobowych, w</w:t>
      </w:r>
      <w:r w:rsidRPr="001803A8">
        <w:rPr>
          <w:rFonts w:ascii="Times New Roman" w:hAnsi="Times New Roman" w:cs="Times New Roman"/>
          <w:b/>
          <w:bCs/>
          <w:sz w:val="24"/>
          <w:szCs w:val="24"/>
          <w:lang w:val="pl-PL"/>
        </w:rPr>
        <w:t xml:space="preserve"> szczególności: </w:t>
      </w:r>
      <w:r w:rsidRPr="001803A8">
        <w:rPr>
          <w:rFonts w:ascii="Times New Roman" w:hAnsi="Times New Roman" w:cs="Times New Roman"/>
          <w:sz w:val="24"/>
          <w:szCs w:val="24"/>
          <w:lang w:val="pl-PL"/>
        </w:rPr>
        <w:t>zbieranie, utrwalanie, opracowywanie, zmienianie, udost</w:t>
      </w:r>
      <w:r w:rsidR="001803A8">
        <w:rPr>
          <w:rFonts w:ascii="Times New Roman" w:hAnsi="Times New Roman" w:cs="Times New Roman"/>
          <w:sz w:val="24"/>
          <w:szCs w:val="24"/>
          <w:lang w:val="pl-PL"/>
        </w:rPr>
        <w:t>ę</w:t>
      </w:r>
      <w:r w:rsidRPr="001803A8">
        <w:rPr>
          <w:rFonts w:ascii="Times New Roman" w:hAnsi="Times New Roman" w:cs="Times New Roman"/>
          <w:sz w:val="24"/>
          <w:szCs w:val="24"/>
          <w:lang w:val="pl-PL"/>
        </w:rPr>
        <w:t>pnianie, usuwanie, przechowywanie (archiwizowanie), operacje wykonywane w systemach informatycznych. Każda operacja przetwarzania danych osobowych wymaga wykazania odpowiedniej podstawy prawnej. Czyli odpowiednią podstawę prawną musi mieć zarówno ich zbieranie, przechowywanie lub udostępnianie innym podmiotom.</w:t>
      </w:r>
    </w:p>
    <w:p w:rsidR="00A93078" w:rsidRPr="001803A8" w:rsidRDefault="00A93078">
      <w:pPr>
        <w:widowControl w:val="0"/>
        <w:autoSpaceDE w:val="0"/>
        <w:autoSpaceDN w:val="0"/>
        <w:adjustRightInd w:val="0"/>
        <w:spacing w:after="0" w:line="229"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53" w:lineRule="auto"/>
        <w:ind w:right="20"/>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 xml:space="preserve">W odniesieniu do danych zwykłych </w:t>
      </w:r>
      <w:r w:rsidRPr="001803A8">
        <w:rPr>
          <w:rFonts w:ascii="Times New Roman" w:hAnsi="Times New Roman" w:cs="Times New Roman"/>
          <w:sz w:val="24"/>
          <w:szCs w:val="24"/>
          <w:lang w:val="pl-PL"/>
        </w:rPr>
        <w:t>może się</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to odbywać</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jedynie na podstawie art. 23 ust. 1</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ustawy, czyli jest dopuszczalne tylko wtedy, gdy:</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1803A8" w:rsidRDefault="0043612D">
      <w:pPr>
        <w:widowControl w:val="0"/>
        <w:numPr>
          <w:ilvl w:val="0"/>
          <w:numId w:val="4"/>
        </w:numPr>
        <w:tabs>
          <w:tab w:val="clear" w:pos="720"/>
          <w:tab w:val="num" w:pos="708"/>
        </w:tabs>
        <w:overflowPunct w:val="0"/>
        <w:autoSpaceDE w:val="0"/>
        <w:autoSpaceDN w:val="0"/>
        <w:adjustRightInd w:val="0"/>
        <w:spacing w:after="0" w:line="239" w:lineRule="auto"/>
        <w:ind w:hanging="363"/>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osoba, której dane dotyczą, </w:t>
      </w:r>
      <w:r w:rsidRPr="001803A8">
        <w:rPr>
          <w:rFonts w:ascii="Times New Roman" w:hAnsi="Times New Roman" w:cs="Times New Roman"/>
          <w:b/>
          <w:bCs/>
          <w:sz w:val="24"/>
          <w:szCs w:val="24"/>
          <w:lang w:val="pl-PL"/>
        </w:rPr>
        <w:t>wyrazi na to zgodę</w:t>
      </w:r>
      <w:r w:rsidRPr="001803A8">
        <w:rPr>
          <w:rFonts w:ascii="Times New Roman" w:hAnsi="Times New Roman" w:cs="Times New Roman"/>
          <w:sz w:val="24"/>
          <w:szCs w:val="24"/>
          <w:lang w:val="pl-PL"/>
        </w:rPr>
        <w:t xml:space="preserve">; W myśl art. 7 </w:t>
      </w:r>
      <w:proofErr w:type="spellStart"/>
      <w:r w:rsidRPr="001803A8">
        <w:rPr>
          <w:rFonts w:ascii="Times New Roman" w:hAnsi="Times New Roman" w:cs="Times New Roman"/>
          <w:sz w:val="24"/>
          <w:szCs w:val="24"/>
          <w:lang w:val="pl-PL"/>
        </w:rPr>
        <w:t>pkt</w:t>
      </w:r>
      <w:proofErr w:type="spellEnd"/>
      <w:r w:rsidRPr="001803A8">
        <w:rPr>
          <w:rFonts w:ascii="Times New Roman" w:hAnsi="Times New Roman" w:cs="Times New Roman"/>
          <w:sz w:val="24"/>
          <w:szCs w:val="24"/>
          <w:lang w:val="pl-PL"/>
        </w:rPr>
        <w:t xml:space="preserve"> 5 ustawy o ochronie danych osobowych, przez zgodę osoby, której dane dotyczą, rozumie się oświadczenie woli, którego treścią jest zgoda składającego oświadczenie na przetwarzanie jego danych osobowych. Zgoda nie może być domniemana lub dorozumiana z oświadczenia woli o innej treści. Zgoda może być odwołana w każdym czasie. Z definicji tej nie wynikają szczegółowe zasady formułowania klauzul zgody, jednakże podkreśla się, że z treści klauzul zgody na przetwarzanie danych osobowych powinno w sposób niebudzący wątpliwości wynikać, w jakim celu, w jakim zakresie i przez kogo dane osobowe będą przetwarzane. Wyrażający zgodę musi mieć pełną świadomość tego, na co się godzi; </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1803A8" w:rsidRDefault="0043612D">
      <w:pPr>
        <w:widowControl w:val="0"/>
        <w:numPr>
          <w:ilvl w:val="0"/>
          <w:numId w:val="4"/>
        </w:numPr>
        <w:tabs>
          <w:tab w:val="clear" w:pos="720"/>
          <w:tab w:val="num" w:pos="708"/>
        </w:tabs>
        <w:overflowPunct w:val="0"/>
        <w:autoSpaceDE w:val="0"/>
        <w:autoSpaceDN w:val="0"/>
        <w:adjustRightInd w:val="0"/>
        <w:spacing w:after="0" w:line="239" w:lineRule="auto"/>
        <w:ind w:right="20" w:hanging="363"/>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jest niezbędne do zrealizowania uprawnienia lub spełnienia </w:t>
      </w:r>
      <w:r w:rsidRPr="001803A8">
        <w:rPr>
          <w:rFonts w:ascii="Times New Roman" w:hAnsi="Times New Roman" w:cs="Times New Roman"/>
          <w:b/>
          <w:bCs/>
          <w:sz w:val="24"/>
          <w:szCs w:val="24"/>
          <w:lang w:val="pl-PL"/>
        </w:rPr>
        <w:t>obowiązku wynikającego</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z przepisu prawa</w:t>
      </w:r>
      <w:r w:rsidRPr="001803A8">
        <w:rPr>
          <w:rFonts w:ascii="Times New Roman" w:hAnsi="Times New Roman" w:cs="Times New Roman"/>
          <w:sz w:val="24"/>
          <w:szCs w:val="24"/>
          <w:lang w:val="pl-PL"/>
        </w:rPr>
        <w:t>;</w:t>
      </w:r>
      <w:r w:rsidRPr="001803A8">
        <w:rPr>
          <w:rFonts w:ascii="Times New Roman" w:hAnsi="Times New Roman" w:cs="Times New Roman"/>
          <w:b/>
          <w:bCs/>
          <w:sz w:val="24"/>
          <w:szCs w:val="24"/>
          <w:lang w:val="pl-PL"/>
        </w:rPr>
        <w:t xml:space="preserve"> </w:t>
      </w:r>
    </w:p>
    <w:p w:rsidR="00A93078" w:rsidRPr="001803A8" w:rsidRDefault="0043612D">
      <w:pPr>
        <w:widowControl w:val="0"/>
        <w:numPr>
          <w:ilvl w:val="0"/>
          <w:numId w:val="4"/>
        </w:numPr>
        <w:tabs>
          <w:tab w:val="clear" w:pos="720"/>
          <w:tab w:val="num" w:pos="708"/>
        </w:tabs>
        <w:overflowPunct w:val="0"/>
        <w:autoSpaceDE w:val="0"/>
        <w:autoSpaceDN w:val="0"/>
        <w:adjustRightInd w:val="0"/>
        <w:spacing w:after="0" w:line="239" w:lineRule="auto"/>
        <w:ind w:right="20" w:hanging="363"/>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jest konieczne </w:t>
      </w:r>
      <w:r w:rsidRPr="001803A8">
        <w:rPr>
          <w:rFonts w:ascii="Times New Roman" w:hAnsi="Times New Roman" w:cs="Times New Roman"/>
          <w:b/>
          <w:bCs/>
          <w:sz w:val="24"/>
          <w:szCs w:val="24"/>
          <w:lang w:val="pl-PL"/>
        </w:rPr>
        <w:t>do realizacji umowy</w:t>
      </w:r>
      <w:r w:rsidRPr="001803A8">
        <w:rPr>
          <w:rFonts w:ascii="Times New Roman" w:hAnsi="Times New Roman" w:cs="Times New Roman"/>
          <w:sz w:val="24"/>
          <w:szCs w:val="24"/>
          <w:lang w:val="pl-PL"/>
        </w:rPr>
        <w:t xml:space="preserve">, gdy osoba, której dane dotyczą, jest jej stroną lub gdy jest to niezbędne do podjęcia działań przed zawarciem umowy; </w:t>
      </w:r>
    </w:p>
    <w:p w:rsidR="00A93078" w:rsidRPr="001803A8" w:rsidRDefault="0043612D">
      <w:pPr>
        <w:widowControl w:val="0"/>
        <w:numPr>
          <w:ilvl w:val="0"/>
          <w:numId w:val="4"/>
        </w:numPr>
        <w:tabs>
          <w:tab w:val="clear" w:pos="720"/>
          <w:tab w:val="num" w:pos="708"/>
        </w:tabs>
        <w:overflowPunct w:val="0"/>
        <w:autoSpaceDE w:val="0"/>
        <w:autoSpaceDN w:val="0"/>
        <w:adjustRightInd w:val="0"/>
        <w:spacing w:after="0" w:line="239" w:lineRule="auto"/>
        <w:ind w:right="20" w:hanging="363"/>
        <w:jc w:val="both"/>
        <w:rPr>
          <w:rFonts w:ascii="Times New Roman" w:hAnsi="Times New Roman" w:cs="Times New Roman"/>
          <w:b/>
          <w:bCs/>
          <w:sz w:val="24"/>
          <w:szCs w:val="24"/>
          <w:lang w:val="pl-PL"/>
        </w:rPr>
      </w:pPr>
      <w:r w:rsidRPr="001803A8">
        <w:rPr>
          <w:rFonts w:ascii="Times New Roman" w:hAnsi="Times New Roman" w:cs="Times New Roman"/>
          <w:sz w:val="24"/>
          <w:szCs w:val="24"/>
          <w:lang w:val="pl-PL"/>
        </w:rPr>
        <w:t xml:space="preserve">jest niezbędne do wykonania określonych prawem zadań realizowanych </w:t>
      </w:r>
      <w:r w:rsidRPr="001803A8">
        <w:rPr>
          <w:rFonts w:ascii="Times New Roman" w:hAnsi="Times New Roman" w:cs="Times New Roman"/>
          <w:b/>
          <w:bCs/>
          <w:sz w:val="24"/>
          <w:szCs w:val="24"/>
          <w:lang w:val="pl-PL"/>
        </w:rPr>
        <w:t>dla dobra</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 xml:space="preserve">publicznego; </w:t>
      </w:r>
    </w:p>
    <w:p w:rsidR="00A93078" w:rsidRPr="001803A8" w:rsidRDefault="00A93078">
      <w:pPr>
        <w:widowControl w:val="0"/>
        <w:autoSpaceDE w:val="0"/>
        <w:autoSpaceDN w:val="0"/>
        <w:adjustRightInd w:val="0"/>
        <w:spacing w:after="0" w:line="1" w:lineRule="exact"/>
        <w:rPr>
          <w:rFonts w:ascii="Times New Roman" w:hAnsi="Times New Roman" w:cs="Times New Roman"/>
          <w:b/>
          <w:bCs/>
          <w:sz w:val="24"/>
          <w:szCs w:val="24"/>
          <w:lang w:val="pl-PL"/>
        </w:rPr>
      </w:pPr>
    </w:p>
    <w:p w:rsidR="00A93078" w:rsidRPr="001803A8" w:rsidRDefault="0043612D">
      <w:pPr>
        <w:widowControl w:val="0"/>
        <w:numPr>
          <w:ilvl w:val="0"/>
          <w:numId w:val="4"/>
        </w:numPr>
        <w:tabs>
          <w:tab w:val="clear" w:pos="720"/>
          <w:tab w:val="num" w:pos="708"/>
        </w:tabs>
        <w:overflowPunct w:val="0"/>
        <w:autoSpaceDE w:val="0"/>
        <w:autoSpaceDN w:val="0"/>
        <w:adjustRightInd w:val="0"/>
        <w:spacing w:after="0" w:line="239" w:lineRule="auto"/>
        <w:ind w:hanging="363"/>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jest niezbędne </w:t>
      </w:r>
      <w:r w:rsidRPr="001803A8">
        <w:rPr>
          <w:rFonts w:ascii="Times New Roman" w:hAnsi="Times New Roman" w:cs="Times New Roman"/>
          <w:b/>
          <w:bCs/>
          <w:sz w:val="24"/>
          <w:szCs w:val="24"/>
          <w:lang w:val="pl-PL"/>
        </w:rPr>
        <w:t>do wypełnienia prawnie usprawiedliwionych celów</w:t>
      </w:r>
      <w:r w:rsidRPr="001803A8">
        <w:rPr>
          <w:rFonts w:ascii="Times New Roman" w:hAnsi="Times New Roman" w:cs="Times New Roman"/>
          <w:sz w:val="24"/>
          <w:szCs w:val="24"/>
          <w:lang w:val="pl-PL"/>
        </w:rPr>
        <w:t xml:space="preserve"> realizowanych przez administratorów albo odbiorców danych, a przetwarzanie danych nie narusza praw i wolności </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1803A8" w:rsidRDefault="0043612D">
      <w:pPr>
        <w:widowControl w:val="0"/>
        <w:numPr>
          <w:ilvl w:val="0"/>
          <w:numId w:val="4"/>
        </w:numPr>
        <w:tabs>
          <w:tab w:val="clear" w:pos="720"/>
          <w:tab w:val="num" w:pos="700"/>
        </w:tabs>
        <w:overflowPunct w:val="0"/>
        <w:autoSpaceDE w:val="0"/>
        <w:autoSpaceDN w:val="0"/>
        <w:adjustRightInd w:val="0"/>
        <w:spacing w:after="0" w:line="240" w:lineRule="auto"/>
        <w:ind w:left="700" w:hanging="343"/>
        <w:jc w:val="both"/>
        <w:rPr>
          <w:rFonts w:ascii="Times New Roman" w:hAnsi="Times New Roman" w:cs="Times New Roman"/>
          <w:sz w:val="24"/>
          <w:szCs w:val="24"/>
        </w:rPr>
      </w:pPr>
      <w:proofErr w:type="spellStart"/>
      <w:r w:rsidRPr="001803A8">
        <w:rPr>
          <w:rFonts w:ascii="Times New Roman" w:hAnsi="Times New Roman" w:cs="Times New Roman"/>
          <w:sz w:val="24"/>
          <w:szCs w:val="24"/>
        </w:rPr>
        <w:t>osoby</w:t>
      </w:r>
      <w:proofErr w:type="spellEnd"/>
      <w:r w:rsidRPr="001803A8">
        <w:rPr>
          <w:rFonts w:ascii="Times New Roman" w:hAnsi="Times New Roman" w:cs="Times New Roman"/>
          <w:sz w:val="24"/>
          <w:szCs w:val="24"/>
        </w:rPr>
        <w:t xml:space="preserve">, </w:t>
      </w:r>
      <w:proofErr w:type="spellStart"/>
      <w:r w:rsidRPr="001803A8">
        <w:rPr>
          <w:rFonts w:ascii="Times New Roman" w:hAnsi="Times New Roman" w:cs="Times New Roman"/>
          <w:sz w:val="24"/>
          <w:szCs w:val="24"/>
        </w:rPr>
        <w:t>której</w:t>
      </w:r>
      <w:proofErr w:type="spellEnd"/>
      <w:r w:rsidRPr="001803A8">
        <w:rPr>
          <w:rFonts w:ascii="Times New Roman" w:hAnsi="Times New Roman" w:cs="Times New Roman"/>
          <w:sz w:val="24"/>
          <w:szCs w:val="24"/>
        </w:rPr>
        <w:t xml:space="preserve"> one </w:t>
      </w:r>
      <w:proofErr w:type="spellStart"/>
      <w:r w:rsidRPr="001803A8">
        <w:rPr>
          <w:rFonts w:ascii="Times New Roman" w:hAnsi="Times New Roman" w:cs="Times New Roman"/>
          <w:sz w:val="24"/>
          <w:szCs w:val="24"/>
        </w:rPr>
        <w:t>dotyczą</w:t>
      </w:r>
      <w:proofErr w:type="spellEnd"/>
      <w:r w:rsidRPr="001803A8">
        <w:rPr>
          <w:rFonts w:ascii="Times New Roman" w:hAnsi="Times New Roman" w:cs="Times New Roman"/>
          <w:sz w:val="24"/>
          <w:szCs w:val="24"/>
        </w:rPr>
        <w:t xml:space="preserve">. </w:t>
      </w:r>
    </w:p>
    <w:p w:rsidR="00A93078" w:rsidRPr="001803A8" w:rsidRDefault="00A93078">
      <w:pPr>
        <w:widowControl w:val="0"/>
        <w:autoSpaceDE w:val="0"/>
        <w:autoSpaceDN w:val="0"/>
        <w:adjustRightInd w:val="0"/>
        <w:spacing w:after="0" w:line="249" w:lineRule="exact"/>
        <w:rPr>
          <w:rFonts w:ascii="Times New Roman" w:hAnsi="Times New Roman" w:cs="Times New Roman"/>
          <w:sz w:val="24"/>
          <w:szCs w:val="24"/>
        </w:rPr>
      </w:pPr>
    </w:p>
    <w:p w:rsidR="00A93078" w:rsidRPr="001803A8" w:rsidRDefault="0043612D">
      <w:pPr>
        <w:widowControl w:val="0"/>
        <w:overflowPunct w:val="0"/>
        <w:autoSpaceDE w:val="0"/>
        <w:autoSpaceDN w:val="0"/>
        <w:adjustRightInd w:val="0"/>
        <w:spacing w:after="0" w:line="270" w:lineRule="auto"/>
        <w:ind w:right="20"/>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Każda z tych przesłanek jest autonomiczna i może stanowić samodzielną podstawę przetwarzania danych osobowych.</w:t>
      </w:r>
    </w:p>
    <w:p w:rsidR="00A93078" w:rsidRPr="001803A8" w:rsidRDefault="00A93078">
      <w:pPr>
        <w:widowControl w:val="0"/>
        <w:autoSpaceDE w:val="0"/>
        <w:autoSpaceDN w:val="0"/>
        <w:adjustRightInd w:val="0"/>
        <w:spacing w:after="0" w:line="199"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1803A8">
        <w:rPr>
          <w:rFonts w:ascii="Times New Roman" w:hAnsi="Times New Roman" w:cs="Times New Roman"/>
          <w:b/>
          <w:bCs/>
          <w:sz w:val="24"/>
          <w:szCs w:val="24"/>
          <w:lang w:val="pl-PL"/>
        </w:rPr>
        <w:t>Przetwarzanie danych szczególnie chronionych</w:t>
      </w:r>
      <w:r w:rsidRPr="001803A8">
        <w:rPr>
          <w:rFonts w:ascii="Times New Roman" w:hAnsi="Times New Roman" w:cs="Times New Roman"/>
          <w:sz w:val="24"/>
          <w:szCs w:val="24"/>
          <w:lang w:val="pl-PL"/>
        </w:rPr>
        <w:t>, co do zasady jest zabronione, za</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wyjątkiem sytuacji określonych w art. 27 ust. 2 ustawy np. gdy przepis szczególny innej ustawy zezwala na przetwarzanie takich danych bez zgody osoby, której dane dotyczą, i stwarza pełne gwarancje ich ochrony, przetwarzanie jest niezbędne do wykonania zadań administratora danych odnoszących się do zatrudnienia pracowników i innych osób, a zakres przetwarzanych danych jest określony w ustawie (art. 27 ust. 2 </w:t>
      </w:r>
      <w:proofErr w:type="spellStart"/>
      <w:r w:rsidRPr="001803A8">
        <w:rPr>
          <w:rFonts w:ascii="Times New Roman" w:hAnsi="Times New Roman" w:cs="Times New Roman"/>
          <w:sz w:val="24"/>
          <w:szCs w:val="24"/>
          <w:lang w:val="pl-PL"/>
        </w:rPr>
        <w:t>pkt</w:t>
      </w:r>
      <w:proofErr w:type="spellEnd"/>
      <w:r w:rsidRPr="001803A8">
        <w:rPr>
          <w:rFonts w:ascii="Times New Roman" w:hAnsi="Times New Roman" w:cs="Times New Roman"/>
          <w:sz w:val="24"/>
          <w:szCs w:val="24"/>
          <w:lang w:val="pl-PL"/>
        </w:rPr>
        <w:t xml:space="preserve"> 2 i 5). Przetwarzanie danych szczególnie chronionych jest także dopuszczalne za pisemną zgodą osób, których dane dotyczą (art. 27 ust. 2 </w:t>
      </w:r>
      <w:proofErr w:type="spellStart"/>
      <w:r w:rsidRPr="001803A8">
        <w:rPr>
          <w:rFonts w:ascii="Times New Roman" w:hAnsi="Times New Roman" w:cs="Times New Roman"/>
          <w:sz w:val="24"/>
          <w:szCs w:val="24"/>
          <w:lang w:val="pl-PL"/>
        </w:rPr>
        <w:t>pkt</w:t>
      </w:r>
      <w:proofErr w:type="spellEnd"/>
      <w:r w:rsidRPr="001803A8">
        <w:rPr>
          <w:rFonts w:ascii="Times New Roman" w:hAnsi="Times New Roman" w:cs="Times New Roman"/>
          <w:sz w:val="24"/>
          <w:szCs w:val="24"/>
          <w:lang w:val="pl-PL"/>
        </w:rPr>
        <w:t xml:space="preserve"> 1 ustawy).</w:t>
      </w:r>
    </w:p>
    <w:p w:rsidR="00A93078" w:rsidRPr="001803A8" w:rsidRDefault="00A93078">
      <w:pPr>
        <w:widowControl w:val="0"/>
        <w:autoSpaceDE w:val="0"/>
        <w:autoSpaceDN w:val="0"/>
        <w:adjustRightInd w:val="0"/>
        <w:spacing w:after="0" w:line="238"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rPr>
      </w:pPr>
      <w:r w:rsidRPr="001803A8">
        <w:rPr>
          <w:rFonts w:ascii="Times New Roman" w:hAnsi="Times New Roman" w:cs="Times New Roman"/>
          <w:sz w:val="24"/>
          <w:szCs w:val="24"/>
          <w:lang w:val="pl-PL"/>
        </w:rPr>
        <w:t xml:space="preserve">Co do zasady dyrektor szkoły przetwarza dane osobowe dzieci, rodziców, nauczycieli, czy też innych pracowników na podstawie przepisów prawa, które w sposób szczególny regulują różne kwestie związane z funkcjonowaniem systemu oświaty. </w:t>
      </w:r>
      <w:proofErr w:type="spellStart"/>
      <w:r w:rsidRPr="001803A8">
        <w:rPr>
          <w:rFonts w:ascii="Times New Roman" w:hAnsi="Times New Roman" w:cs="Times New Roman"/>
          <w:sz w:val="24"/>
          <w:szCs w:val="24"/>
        </w:rPr>
        <w:t>B</w:t>
      </w:r>
      <w:r w:rsidR="001803A8">
        <w:rPr>
          <w:rFonts w:ascii="Times New Roman" w:hAnsi="Times New Roman" w:cs="Times New Roman"/>
          <w:sz w:val="24"/>
          <w:szCs w:val="24"/>
        </w:rPr>
        <w:t>ę</w:t>
      </w:r>
      <w:r w:rsidR="005C3D14">
        <w:rPr>
          <w:rFonts w:ascii="Times New Roman" w:hAnsi="Times New Roman" w:cs="Times New Roman"/>
          <w:sz w:val="24"/>
          <w:szCs w:val="24"/>
        </w:rPr>
        <w:t>dą</w:t>
      </w:r>
      <w:proofErr w:type="spellEnd"/>
      <w:r w:rsidR="005C3D14">
        <w:rPr>
          <w:rFonts w:ascii="Times New Roman" w:hAnsi="Times New Roman" w:cs="Times New Roman"/>
          <w:sz w:val="24"/>
          <w:szCs w:val="24"/>
        </w:rPr>
        <w:t xml:space="preserve"> to </w:t>
      </w:r>
      <w:proofErr w:type="spellStart"/>
      <w:r w:rsidR="005C3D14">
        <w:rPr>
          <w:rFonts w:ascii="Times New Roman" w:hAnsi="Times New Roman" w:cs="Times New Roman"/>
          <w:sz w:val="24"/>
          <w:szCs w:val="24"/>
        </w:rPr>
        <w:t>przede</w:t>
      </w:r>
      <w:proofErr w:type="spellEnd"/>
      <w:r w:rsidR="005C3D14">
        <w:rPr>
          <w:rFonts w:ascii="Times New Roman" w:hAnsi="Times New Roman" w:cs="Times New Roman"/>
          <w:sz w:val="24"/>
          <w:szCs w:val="24"/>
        </w:rPr>
        <w:t xml:space="preserve"> </w:t>
      </w:r>
      <w:proofErr w:type="spellStart"/>
      <w:r w:rsidRPr="001803A8">
        <w:rPr>
          <w:rFonts w:ascii="Times New Roman" w:hAnsi="Times New Roman" w:cs="Times New Roman"/>
          <w:sz w:val="24"/>
          <w:szCs w:val="24"/>
        </w:rPr>
        <w:t>wszystkim</w:t>
      </w:r>
      <w:proofErr w:type="spellEnd"/>
      <w:r w:rsidRPr="001803A8">
        <w:rPr>
          <w:rFonts w:ascii="Times New Roman" w:hAnsi="Times New Roman" w:cs="Times New Roman"/>
          <w:sz w:val="24"/>
          <w:szCs w:val="24"/>
        </w:rPr>
        <w:t xml:space="preserve"> </w:t>
      </w:r>
      <w:proofErr w:type="spellStart"/>
      <w:r w:rsidRPr="001803A8">
        <w:rPr>
          <w:rFonts w:ascii="Times New Roman" w:hAnsi="Times New Roman" w:cs="Times New Roman"/>
          <w:sz w:val="24"/>
          <w:szCs w:val="24"/>
        </w:rPr>
        <w:t>przepisy</w:t>
      </w:r>
      <w:proofErr w:type="spellEnd"/>
      <w:r w:rsidRPr="001803A8">
        <w:rPr>
          <w:rFonts w:ascii="Times New Roman" w:hAnsi="Times New Roman" w:cs="Times New Roman"/>
          <w:sz w:val="24"/>
          <w:szCs w:val="24"/>
        </w:rPr>
        <w:t>:</w:t>
      </w:r>
    </w:p>
    <w:p w:rsidR="00A93078" w:rsidRPr="001803A8" w:rsidRDefault="00A93078">
      <w:pPr>
        <w:widowControl w:val="0"/>
        <w:autoSpaceDE w:val="0"/>
        <w:autoSpaceDN w:val="0"/>
        <w:adjustRightInd w:val="0"/>
        <w:spacing w:after="0" w:line="1" w:lineRule="exact"/>
        <w:rPr>
          <w:rFonts w:ascii="Times New Roman" w:hAnsi="Times New Roman" w:cs="Times New Roman"/>
          <w:sz w:val="24"/>
          <w:szCs w:val="24"/>
        </w:rPr>
      </w:pPr>
    </w:p>
    <w:p w:rsidR="00A93078" w:rsidRPr="001803A8" w:rsidRDefault="0043612D">
      <w:pPr>
        <w:widowControl w:val="0"/>
        <w:numPr>
          <w:ilvl w:val="0"/>
          <w:numId w:val="5"/>
        </w:numPr>
        <w:tabs>
          <w:tab w:val="clear" w:pos="720"/>
          <w:tab w:val="num" w:pos="708"/>
        </w:tabs>
        <w:overflowPunct w:val="0"/>
        <w:autoSpaceDE w:val="0"/>
        <w:autoSpaceDN w:val="0"/>
        <w:adjustRightInd w:val="0"/>
        <w:spacing w:after="0" w:line="293" w:lineRule="auto"/>
        <w:ind w:left="780" w:right="3380" w:hanging="423"/>
        <w:jc w:val="both"/>
        <w:rPr>
          <w:rFonts w:ascii="Times New Roman" w:hAnsi="Times New Roman" w:cs="Times New Roman"/>
          <w:sz w:val="23"/>
          <w:szCs w:val="23"/>
          <w:lang w:val="pl-PL"/>
        </w:rPr>
      </w:pPr>
      <w:r w:rsidRPr="001803A8">
        <w:rPr>
          <w:rFonts w:ascii="Times New Roman" w:hAnsi="Times New Roman" w:cs="Times New Roman"/>
          <w:i/>
          <w:iCs/>
          <w:sz w:val="23"/>
          <w:szCs w:val="23"/>
          <w:lang w:val="pl-PL"/>
        </w:rPr>
        <w:t xml:space="preserve">ustawy z dnia 7 września 1991 r. o systemie oświaty (Dz. U. z 2004 r. Nr 256, poz. 2572 ze zm.), </w:t>
      </w:r>
    </w:p>
    <w:p w:rsidR="00A93078" w:rsidRPr="001803A8"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1803A8">
          <w:pgSz w:w="11900" w:h="16840"/>
          <w:pgMar w:top="1393" w:right="1400" w:bottom="308" w:left="1420" w:header="720" w:footer="720" w:gutter="0"/>
          <w:cols w:space="720" w:equalWidth="0">
            <w:col w:w="9080"/>
          </w:cols>
          <w:noEndnote/>
        </w:sectPr>
      </w:pPr>
      <w:r w:rsidRPr="001803A8">
        <w:rPr>
          <w:rFonts w:ascii="Times New Roman" w:hAnsi="Times New Roman" w:cs="Times New Roman"/>
          <w:noProof/>
          <w:lang w:val="pl-PL" w:eastAsia="pl-PL"/>
        </w:rPr>
        <w:drawing>
          <wp:anchor distT="0" distB="0" distL="114300" distR="114300" simplePos="0" relativeHeight="251669504" behindDoc="1" locked="0" layoutInCell="0" allowOverlap="1">
            <wp:simplePos x="0" y="0"/>
            <wp:positionH relativeFrom="column">
              <wp:posOffset>-889635</wp:posOffset>
            </wp:positionH>
            <wp:positionV relativeFrom="paragraph">
              <wp:posOffset>399415</wp:posOffset>
            </wp:positionV>
            <wp:extent cx="7545070" cy="15494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1803A8"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31" w:lineRule="exact"/>
        <w:rPr>
          <w:rFonts w:ascii="Times New Roman" w:hAnsi="Times New Roman" w:cs="Times New Roman"/>
          <w:sz w:val="24"/>
          <w:szCs w:val="24"/>
          <w:lang w:val="pl-PL"/>
        </w:rPr>
      </w:pPr>
    </w:p>
    <w:p w:rsidR="00A93078" w:rsidRDefault="0043612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D8D8D"/>
        </w:rPr>
        <w:t>5</w:t>
      </w:r>
    </w:p>
    <w:p w:rsidR="00A93078" w:rsidRDefault="00A93078">
      <w:pPr>
        <w:widowControl w:val="0"/>
        <w:autoSpaceDE w:val="0"/>
        <w:autoSpaceDN w:val="0"/>
        <w:adjustRightInd w:val="0"/>
        <w:spacing w:after="0" w:line="240" w:lineRule="auto"/>
        <w:rPr>
          <w:rFonts w:ascii="Times New Roman" w:hAnsi="Times New Roman" w:cs="Times New Roman"/>
          <w:sz w:val="24"/>
          <w:szCs w:val="24"/>
        </w:rPr>
        <w:sectPr w:rsidR="00A93078">
          <w:type w:val="continuous"/>
          <w:pgSz w:w="11900" w:h="16840"/>
          <w:pgMar w:top="1393" w:right="10740" w:bottom="308" w:left="1040" w:header="720" w:footer="720" w:gutter="0"/>
          <w:cols w:space="720" w:equalWidth="0">
            <w:col w:w="120"/>
          </w:cols>
          <w:noEndnote/>
        </w:sectPr>
      </w:pPr>
    </w:p>
    <w:p w:rsidR="00A93078" w:rsidRPr="00C8444D" w:rsidRDefault="0043612D">
      <w:pPr>
        <w:widowControl w:val="0"/>
        <w:numPr>
          <w:ilvl w:val="0"/>
          <w:numId w:val="6"/>
        </w:numPr>
        <w:tabs>
          <w:tab w:val="clear" w:pos="720"/>
          <w:tab w:val="num" w:pos="708"/>
        </w:tabs>
        <w:overflowPunct w:val="0"/>
        <w:autoSpaceDE w:val="0"/>
        <w:autoSpaceDN w:val="0"/>
        <w:adjustRightInd w:val="0"/>
        <w:spacing w:after="0" w:line="256" w:lineRule="auto"/>
        <w:ind w:right="3320" w:hanging="363"/>
        <w:jc w:val="both"/>
        <w:rPr>
          <w:rFonts w:ascii="Arial" w:hAnsi="Arial" w:cs="Arial"/>
          <w:sz w:val="24"/>
          <w:szCs w:val="24"/>
          <w:lang w:val="pl-PL"/>
        </w:rPr>
      </w:pPr>
      <w:bookmarkStart w:id="4" w:name="page11"/>
      <w:bookmarkEnd w:id="4"/>
      <w:r w:rsidRPr="00C8444D">
        <w:rPr>
          <w:rFonts w:ascii="Times New Roman" w:hAnsi="Times New Roman" w:cs="Times New Roman"/>
          <w:i/>
          <w:iCs/>
          <w:sz w:val="24"/>
          <w:szCs w:val="24"/>
          <w:lang w:val="pl-PL"/>
        </w:rPr>
        <w:lastRenderedPageBreak/>
        <w:t>ustawy z dnia 26 stycznia 1982 r. Karta Nauczyciela (</w:t>
      </w:r>
      <w:proofErr w:type="spellStart"/>
      <w:r w:rsidRPr="00C8444D">
        <w:rPr>
          <w:rFonts w:ascii="Times New Roman" w:hAnsi="Times New Roman" w:cs="Times New Roman"/>
          <w:i/>
          <w:iCs/>
          <w:sz w:val="24"/>
          <w:szCs w:val="24"/>
          <w:lang w:val="pl-PL"/>
        </w:rPr>
        <w:t>Dz.U</w:t>
      </w:r>
      <w:proofErr w:type="spellEnd"/>
      <w:r w:rsidRPr="00C8444D">
        <w:rPr>
          <w:rFonts w:ascii="Times New Roman" w:hAnsi="Times New Roman" w:cs="Times New Roman"/>
          <w:i/>
          <w:iCs/>
          <w:sz w:val="24"/>
          <w:szCs w:val="24"/>
          <w:lang w:val="pl-PL"/>
        </w:rPr>
        <w:t xml:space="preserve">. z 2006, Nr 97, poz. 674 ze zm.) </w:t>
      </w:r>
    </w:p>
    <w:p w:rsidR="00A93078" w:rsidRPr="00C8444D" w:rsidRDefault="0043612D">
      <w:pPr>
        <w:widowControl w:val="0"/>
        <w:numPr>
          <w:ilvl w:val="0"/>
          <w:numId w:val="6"/>
        </w:numPr>
        <w:tabs>
          <w:tab w:val="clear" w:pos="720"/>
          <w:tab w:val="num" w:pos="708"/>
        </w:tabs>
        <w:overflowPunct w:val="0"/>
        <w:autoSpaceDE w:val="0"/>
        <w:autoSpaceDN w:val="0"/>
        <w:adjustRightInd w:val="0"/>
        <w:spacing w:after="0" w:line="246" w:lineRule="auto"/>
        <w:ind w:right="2100" w:hanging="363"/>
        <w:jc w:val="both"/>
        <w:rPr>
          <w:rFonts w:ascii="Arial" w:hAnsi="Arial" w:cs="Arial"/>
          <w:sz w:val="24"/>
          <w:szCs w:val="24"/>
          <w:lang w:val="pl-PL"/>
        </w:rPr>
      </w:pPr>
      <w:r w:rsidRPr="00C8444D">
        <w:rPr>
          <w:rFonts w:ascii="Times New Roman" w:hAnsi="Times New Roman" w:cs="Times New Roman"/>
          <w:i/>
          <w:iCs/>
          <w:sz w:val="24"/>
          <w:szCs w:val="24"/>
          <w:lang w:val="pl-PL"/>
        </w:rPr>
        <w:t>ustawy z dnia 19 lutego 2004 r. o systemie informacji o</w:t>
      </w:r>
      <w:r w:rsidRPr="00C8444D">
        <w:rPr>
          <w:rFonts w:ascii="Arial" w:hAnsi="Arial" w:cs="Arial"/>
          <w:i/>
          <w:iCs/>
          <w:sz w:val="24"/>
          <w:szCs w:val="24"/>
          <w:lang w:val="pl-PL"/>
        </w:rPr>
        <w:t>ś</w:t>
      </w:r>
      <w:r w:rsidRPr="00C8444D">
        <w:rPr>
          <w:rFonts w:ascii="Times New Roman" w:hAnsi="Times New Roman" w:cs="Times New Roman"/>
          <w:i/>
          <w:iCs/>
          <w:sz w:val="24"/>
          <w:szCs w:val="24"/>
          <w:lang w:val="pl-PL"/>
        </w:rPr>
        <w:t xml:space="preserve">wiatowej (Dz. U. Nr 49, poz. 463 ze zm.) </w:t>
      </w:r>
    </w:p>
    <w:p w:rsidR="00A93078" w:rsidRPr="00C8444D" w:rsidRDefault="0043612D">
      <w:pPr>
        <w:widowControl w:val="0"/>
        <w:numPr>
          <w:ilvl w:val="0"/>
          <w:numId w:val="6"/>
        </w:numPr>
        <w:tabs>
          <w:tab w:val="clear" w:pos="720"/>
          <w:tab w:val="num" w:pos="700"/>
        </w:tabs>
        <w:overflowPunct w:val="0"/>
        <w:autoSpaceDE w:val="0"/>
        <w:autoSpaceDN w:val="0"/>
        <w:adjustRightInd w:val="0"/>
        <w:spacing w:after="0" w:line="240" w:lineRule="auto"/>
        <w:ind w:left="700" w:hanging="343"/>
        <w:jc w:val="both"/>
        <w:rPr>
          <w:rFonts w:ascii="Arial" w:hAnsi="Arial" w:cs="Arial"/>
          <w:sz w:val="24"/>
          <w:szCs w:val="24"/>
          <w:lang w:val="pl-PL"/>
        </w:rPr>
      </w:pPr>
      <w:r w:rsidRPr="00C8444D">
        <w:rPr>
          <w:rFonts w:ascii="Times New Roman" w:hAnsi="Times New Roman" w:cs="Times New Roman"/>
          <w:i/>
          <w:iCs/>
          <w:sz w:val="24"/>
          <w:szCs w:val="24"/>
          <w:lang w:val="pl-PL"/>
        </w:rPr>
        <w:t xml:space="preserve">oraz aktów wykonawczych do ww. ustaw. </w:t>
      </w:r>
    </w:p>
    <w:p w:rsidR="00A93078" w:rsidRPr="00C8444D" w:rsidRDefault="00A93078">
      <w:pPr>
        <w:widowControl w:val="0"/>
        <w:autoSpaceDE w:val="0"/>
        <w:autoSpaceDN w:val="0"/>
        <w:adjustRightInd w:val="0"/>
        <w:spacing w:after="0" w:line="256"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9" w:lineRule="auto"/>
        <w:ind w:right="20"/>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Przetwarzanie dany osobowych dzieci oraz ich rodziców odbywa się na podstawie przepisów </w:t>
      </w:r>
      <w:r w:rsidRPr="001803A8">
        <w:rPr>
          <w:rFonts w:ascii="Times New Roman" w:hAnsi="Times New Roman" w:cs="Times New Roman"/>
          <w:i/>
          <w:iCs/>
          <w:sz w:val="24"/>
          <w:szCs w:val="24"/>
          <w:lang w:val="pl-PL"/>
        </w:rPr>
        <w:t>ustawy o systemie oświaty oraz rozporządzenia w sprawie sposobu prowadzenia przez publiczne przedszkola, szkoły i placówki dokumentacji przebiegu nauczania, działalności wychowawczej i opiekuńczej oraz rodzajów tej dokumentacji</w:t>
      </w:r>
      <w:r w:rsidRPr="001803A8">
        <w:rPr>
          <w:rFonts w:ascii="Times New Roman" w:hAnsi="Times New Roman" w:cs="Times New Roman"/>
          <w:sz w:val="24"/>
          <w:szCs w:val="24"/>
          <w:lang w:val="pl-PL"/>
        </w:rPr>
        <w:t>.</w:t>
      </w:r>
    </w:p>
    <w:p w:rsidR="00A93078" w:rsidRPr="001803A8" w:rsidRDefault="00A93078">
      <w:pPr>
        <w:widowControl w:val="0"/>
        <w:autoSpaceDE w:val="0"/>
        <w:autoSpaceDN w:val="0"/>
        <w:adjustRightInd w:val="0"/>
        <w:spacing w:after="0" w:line="230"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4" w:lineRule="auto"/>
        <w:ind w:right="20"/>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Mogą jednak zaistnieć okoliczności, w których przetwarzanie danych dzieci lub rodziców jest dopuszczalne </w:t>
      </w:r>
      <w:r w:rsidRPr="001803A8">
        <w:rPr>
          <w:rFonts w:ascii="Times New Roman" w:hAnsi="Times New Roman" w:cs="Times New Roman"/>
          <w:b/>
          <w:bCs/>
          <w:sz w:val="24"/>
          <w:szCs w:val="24"/>
          <w:lang w:val="pl-PL"/>
        </w:rPr>
        <w:t>na podstawie zgody</w:t>
      </w:r>
      <w:r w:rsidRPr="001803A8">
        <w:rPr>
          <w:rFonts w:ascii="Times New Roman" w:hAnsi="Times New Roman" w:cs="Times New Roman"/>
          <w:sz w:val="24"/>
          <w:szCs w:val="24"/>
          <w:lang w:val="pl-PL"/>
        </w:rPr>
        <w:t>, a nawet taka zgoda jest wymagana. Przykładem może być przetwarzanie danych rodziców w szerszym zakresie niż przewidują to przepisy prawa (</w:t>
      </w:r>
      <w:r w:rsidRPr="001803A8">
        <w:rPr>
          <w:rFonts w:ascii="Times New Roman" w:hAnsi="Times New Roman" w:cs="Times New Roman"/>
          <w:b/>
          <w:bCs/>
          <w:sz w:val="24"/>
          <w:szCs w:val="24"/>
          <w:lang w:val="pl-PL"/>
        </w:rPr>
        <w:t>np.</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adres poczty elektronicznej</w:t>
      </w:r>
      <w:r w:rsidRPr="001803A8">
        <w:rPr>
          <w:rFonts w:ascii="Times New Roman" w:hAnsi="Times New Roman" w:cs="Times New Roman"/>
          <w:sz w:val="24"/>
          <w:szCs w:val="24"/>
          <w:lang w:val="pl-PL"/>
        </w:rPr>
        <w:t>) w celu umożliwienia z nimi</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łatwiejszego kontaktu, czy</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umieszczenie </w:t>
      </w:r>
      <w:r w:rsidRPr="001803A8">
        <w:rPr>
          <w:rFonts w:ascii="Times New Roman" w:hAnsi="Times New Roman" w:cs="Times New Roman"/>
          <w:b/>
          <w:bCs/>
          <w:sz w:val="24"/>
          <w:szCs w:val="24"/>
          <w:lang w:val="pl-PL"/>
        </w:rPr>
        <w:t>wizerunku dzieci na stronie internetowej</w:t>
      </w:r>
      <w:r w:rsidRPr="001803A8">
        <w:rPr>
          <w:rFonts w:ascii="Times New Roman" w:hAnsi="Times New Roman" w:cs="Times New Roman"/>
          <w:sz w:val="24"/>
          <w:szCs w:val="24"/>
          <w:lang w:val="pl-PL"/>
        </w:rPr>
        <w:t xml:space="preserve">. Tak samo umieszczenie </w:t>
      </w:r>
      <w:r w:rsidRPr="001803A8">
        <w:rPr>
          <w:rFonts w:ascii="Times New Roman" w:hAnsi="Times New Roman" w:cs="Times New Roman"/>
          <w:b/>
          <w:bCs/>
          <w:sz w:val="24"/>
          <w:szCs w:val="24"/>
          <w:lang w:val="pl-PL"/>
        </w:rPr>
        <w:t>na tablicy</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 xml:space="preserve">ogłoszeń w szkole </w:t>
      </w:r>
      <w:r w:rsidRPr="001803A8">
        <w:rPr>
          <w:rFonts w:ascii="Times New Roman" w:hAnsi="Times New Roman" w:cs="Times New Roman"/>
          <w:sz w:val="24"/>
          <w:szCs w:val="24"/>
          <w:lang w:val="pl-PL"/>
        </w:rPr>
        <w:t>listy osób zalegających z płatnościami nie jest dopuszczalne bez</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wyrażenia przez nie zgody na taką formę udostępnienia ich danych osobowych.</w:t>
      </w:r>
    </w:p>
    <w:p w:rsidR="00A93078" w:rsidRPr="001803A8" w:rsidRDefault="00A93078">
      <w:pPr>
        <w:widowControl w:val="0"/>
        <w:autoSpaceDE w:val="0"/>
        <w:autoSpaceDN w:val="0"/>
        <w:adjustRightInd w:val="0"/>
        <w:spacing w:after="0" w:line="82"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Podstawę prawna przetwarzania przez dyrektora szkoły danych osobowych nauczycieli statuują przepisy ustawy – </w:t>
      </w:r>
      <w:r w:rsidRPr="001803A8">
        <w:rPr>
          <w:rFonts w:ascii="Times New Roman" w:hAnsi="Times New Roman" w:cs="Times New Roman"/>
          <w:b/>
          <w:bCs/>
          <w:sz w:val="24"/>
          <w:szCs w:val="24"/>
          <w:lang w:val="pl-PL"/>
        </w:rPr>
        <w:t>Karta nauczyciela</w:t>
      </w:r>
      <w:r w:rsidRPr="001803A8">
        <w:rPr>
          <w:rFonts w:ascii="Times New Roman" w:hAnsi="Times New Roman" w:cs="Times New Roman"/>
          <w:sz w:val="24"/>
          <w:szCs w:val="24"/>
          <w:lang w:val="pl-PL"/>
        </w:rPr>
        <w:t>. Dla przykładu Karta nauczyciela wprowadza procedury postępowania w sprawie nadania odpowiedniego stopnia awansu zawodowego, a rodzaj dokumentacji załączanej do wniosku nauczyciela o podję</w:t>
      </w:r>
      <w:r w:rsidR="001803A8">
        <w:rPr>
          <w:rFonts w:ascii="Times New Roman" w:hAnsi="Times New Roman" w:cs="Times New Roman"/>
          <w:sz w:val="24"/>
          <w:szCs w:val="24"/>
          <w:lang w:val="pl-PL"/>
        </w:rPr>
        <w:t>cie post</w:t>
      </w:r>
      <w:r w:rsidRPr="001803A8">
        <w:rPr>
          <w:rFonts w:ascii="Times New Roman" w:hAnsi="Times New Roman" w:cs="Times New Roman"/>
          <w:sz w:val="24"/>
          <w:szCs w:val="24"/>
          <w:lang w:val="pl-PL"/>
        </w:rPr>
        <w:t xml:space="preserve">ępowania kwalifikacyjnego, jak również zakres wymagań do poszczególnych stopni awansu zawodowego określa </w:t>
      </w:r>
      <w:r w:rsidRPr="001803A8">
        <w:rPr>
          <w:rFonts w:ascii="Times New Roman" w:hAnsi="Times New Roman" w:cs="Times New Roman"/>
          <w:i/>
          <w:iCs/>
          <w:sz w:val="24"/>
          <w:szCs w:val="24"/>
          <w:lang w:val="pl-PL"/>
        </w:rPr>
        <w:t>rozporządzenie Ministra Edukacji i Sportu z dnia 1 grudnia 2004 r. w</w:t>
      </w:r>
      <w:r w:rsidRPr="001803A8">
        <w:rPr>
          <w:rFonts w:ascii="Times New Roman" w:hAnsi="Times New Roman" w:cs="Times New Roman"/>
          <w:sz w:val="24"/>
          <w:szCs w:val="24"/>
          <w:lang w:val="pl-PL"/>
        </w:rPr>
        <w:t xml:space="preserve"> </w:t>
      </w:r>
      <w:r w:rsidRPr="001803A8">
        <w:rPr>
          <w:rFonts w:ascii="Times New Roman" w:hAnsi="Times New Roman" w:cs="Times New Roman"/>
          <w:i/>
          <w:iCs/>
          <w:sz w:val="24"/>
          <w:szCs w:val="24"/>
          <w:lang w:val="pl-PL"/>
        </w:rPr>
        <w:t>sprawie uzyskiwania stopni awansu zawodowego przez nauczycieli (Dz. U. z 2004 r. Nr 260 poz. 2593 ze zm.).</w:t>
      </w:r>
    </w:p>
    <w:p w:rsidR="00A93078" w:rsidRPr="001803A8" w:rsidRDefault="00A93078">
      <w:pPr>
        <w:widowControl w:val="0"/>
        <w:autoSpaceDE w:val="0"/>
        <w:autoSpaceDN w:val="0"/>
        <w:adjustRightInd w:val="0"/>
        <w:spacing w:after="0" w:line="85"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35" w:lineRule="auto"/>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W odniesieniu do innych pracowników szkoły prowadzonego przez organy samorządu terytorialnego podstawami przetwarzania danych będą </w:t>
      </w:r>
      <w:r w:rsidRPr="001803A8">
        <w:rPr>
          <w:rFonts w:ascii="Times New Roman" w:hAnsi="Times New Roman" w:cs="Times New Roman"/>
          <w:i/>
          <w:iCs/>
          <w:sz w:val="24"/>
          <w:szCs w:val="24"/>
          <w:lang w:val="pl-PL"/>
        </w:rPr>
        <w:t>przepisy o pracownikach</w:t>
      </w:r>
      <w:r w:rsidRPr="001803A8">
        <w:rPr>
          <w:rFonts w:ascii="Times New Roman" w:hAnsi="Times New Roman" w:cs="Times New Roman"/>
          <w:sz w:val="24"/>
          <w:szCs w:val="24"/>
          <w:lang w:val="pl-PL"/>
        </w:rPr>
        <w:t xml:space="preserve"> </w:t>
      </w:r>
      <w:r w:rsidRPr="001803A8">
        <w:rPr>
          <w:rFonts w:ascii="Times New Roman" w:hAnsi="Times New Roman" w:cs="Times New Roman"/>
          <w:i/>
          <w:iCs/>
          <w:sz w:val="24"/>
          <w:szCs w:val="24"/>
          <w:lang w:val="pl-PL"/>
        </w:rPr>
        <w:t>samorządowych, jak również ustawa z dnia 26 czerwca 1974 r. - Kodeks pracy (Dz. U. z 1998 r. Nr 21, poz. 94 ze zm.)</w:t>
      </w:r>
      <w:r w:rsidRPr="001803A8">
        <w:rPr>
          <w:rFonts w:ascii="Times New Roman" w:hAnsi="Times New Roman" w:cs="Times New Roman"/>
          <w:sz w:val="24"/>
          <w:szCs w:val="24"/>
          <w:lang w:val="pl-PL"/>
        </w:rPr>
        <w:t>. Zgodnie z treścią</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art. 22</w:t>
      </w:r>
      <w:r w:rsidRPr="001803A8">
        <w:rPr>
          <w:rFonts w:ascii="Times New Roman" w:hAnsi="Times New Roman" w:cs="Times New Roman"/>
          <w:sz w:val="31"/>
          <w:szCs w:val="31"/>
          <w:vertAlign w:val="superscript"/>
          <w:lang w:val="pl-PL"/>
        </w:rPr>
        <w:t>1</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Kodeksu pracy, pracodawca ma prawo</w:t>
      </w:r>
      <w:r w:rsidRPr="001803A8">
        <w:rPr>
          <w:rFonts w:ascii="Times New Roman" w:hAnsi="Times New Roman" w:cs="Times New Roman"/>
          <w:i/>
          <w:iCs/>
          <w:sz w:val="24"/>
          <w:szCs w:val="24"/>
          <w:lang w:val="pl-PL"/>
        </w:rPr>
        <w:t xml:space="preserve"> </w:t>
      </w:r>
      <w:r w:rsidRPr="001803A8">
        <w:rPr>
          <w:rFonts w:ascii="Times New Roman" w:hAnsi="Times New Roman" w:cs="Times New Roman"/>
          <w:sz w:val="24"/>
          <w:szCs w:val="24"/>
          <w:lang w:val="pl-PL"/>
        </w:rPr>
        <w:t>żądać od osoby ubiegającej się o zatrudnienie podania danych osobowych jedynie w ograniczonym zakresie. Podobna sytuacja dotyczy osób już zatrudnionych. Możliwość żądania danych osobowych w szerszym zakresie jest dopuszczalna, jeżeli obowiązek podania takich danych wynika z odrębnych przepisów. W konsekwencji niezgodne z prawem jest pozyskiwanie przez dyrektorów szkół danych w szerszym zakresie niż wynikający z przepisów prawa pracy (np. nazwisko rodowe matki pracownika, czy oświadczenie o niekaralności).</w:t>
      </w:r>
    </w:p>
    <w:p w:rsidR="00A93078" w:rsidRPr="001803A8" w:rsidRDefault="00A93078">
      <w:pPr>
        <w:widowControl w:val="0"/>
        <w:autoSpaceDE w:val="0"/>
        <w:autoSpaceDN w:val="0"/>
        <w:adjustRightInd w:val="0"/>
        <w:spacing w:after="0" w:line="250"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Niejednokrotnie w odniesieniu do przetwarzania danych osobowych w szkole dochodzi do tzw. </w:t>
      </w:r>
      <w:r w:rsidRPr="001803A8">
        <w:rPr>
          <w:rFonts w:ascii="Times New Roman" w:hAnsi="Times New Roman" w:cs="Times New Roman"/>
          <w:b/>
          <w:bCs/>
          <w:sz w:val="24"/>
          <w:szCs w:val="24"/>
          <w:lang w:val="pl-PL"/>
        </w:rPr>
        <w:t>powierzenia przetwarzania danych osobowych</w:t>
      </w:r>
      <w:r w:rsidRPr="001803A8">
        <w:rPr>
          <w:rFonts w:ascii="Times New Roman" w:hAnsi="Times New Roman" w:cs="Times New Roman"/>
          <w:sz w:val="24"/>
          <w:szCs w:val="24"/>
          <w:lang w:val="pl-PL"/>
        </w:rPr>
        <w:t xml:space="preserve"> np. wtedy, gdy obsługa administracyjna, finansowa i organizacyjna szkoły przekazana została jednostkom ekonomiczno - administracyjnym utworzonym przez organy prowadzące szkoły. W związku z tym ich dyrektorzy przekazują tym jednostkom informacje o nauczycielach i innych pracownikach w celu naliczenia wynagrodzeń, prowadzenia spraw kadrowych. Innym przykładem będzie zlecenie podmiotom zewnętrznym wykonania legitymacji służbowych nauczycieli, z czym może wiązać się udostępnienie danych dotyczących nauczycieli. Wreszcie wraz ze zwiększeniem popularności dzienników elektronicznych ich prowadzenie zleca się wyspecjalizowanym podmiotom zewnętrznym. W tych wszystkich sytuacjach dochodzi do udostępnienia danych innym podmiotom na zasadzie zlecenia. Zgodnie z art. 31</w:t>
      </w:r>
    </w:p>
    <w:p w:rsidR="00A93078" w:rsidRPr="001803A8"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1803A8">
          <w:pgSz w:w="11900" w:h="16840"/>
          <w:pgMar w:top="1413" w:right="1400" w:bottom="308" w:left="1420" w:header="720" w:footer="720" w:gutter="0"/>
          <w:cols w:space="720" w:equalWidth="0">
            <w:col w:w="9080"/>
          </w:cols>
          <w:noEndnote/>
        </w:sectPr>
      </w:pPr>
      <w:r w:rsidRPr="001803A8">
        <w:rPr>
          <w:rFonts w:ascii="Times New Roman" w:hAnsi="Times New Roman" w:cs="Times New Roman"/>
          <w:noProof/>
          <w:lang w:val="pl-PL" w:eastAsia="pl-PL"/>
        </w:rPr>
        <w:drawing>
          <wp:anchor distT="0" distB="0" distL="114300" distR="114300" simplePos="0" relativeHeight="251670528" behindDoc="1" locked="0" layoutInCell="0" allowOverlap="1">
            <wp:simplePos x="0" y="0"/>
            <wp:positionH relativeFrom="column">
              <wp:posOffset>-889635</wp:posOffset>
            </wp:positionH>
            <wp:positionV relativeFrom="paragraph">
              <wp:posOffset>467995</wp:posOffset>
            </wp:positionV>
            <wp:extent cx="7545070" cy="154940"/>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1803A8"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1803A8"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38"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6</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413" w:right="10740" w:bottom="308" w:left="1040" w:header="720" w:footer="720" w:gutter="0"/>
          <w:cols w:space="720" w:equalWidth="0">
            <w:col w:w="120"/>
          </w:cols>
          <w:noEndnote/>
        </w:sectPr>
      </w:pPr>
    </w:p>
    <w:p w:rsidR="00A93078" w:rsidRPr="001803A8"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bookmarkStart w:id="5" w:name="page13"/>
      <w:bookmarkEnd w:id="5"/>
      <w:proofErr w:type="spellStart"/>
      <w:r w:rsidRPr="001803A8">
        <w:rPr>
          <w:rFonts w:ascii="Times New Roman" w:hAnsi="Times New Roman" w:cs="Times New Roman"/>
          <w:sz w:val="24"/>
          <w:szCs w:val="24"/>
          <w:lang w:val="pl-PL"/>
        </w:rPr>
        <w:lastRenderedPageBreak/>
        <w:t>uodo</w:t>
      </w:r>
      <w:proofErr w:type="spellEnd"/>
      <w:r w:rsidRPr="001803A8">
        <w:rPr>
          <w:rFonts w:ascii="Times New Roman" w:hAnsi="Times New Roman" w:cs="Times New Roman"/>
          <w:sz w:val="24"/>
          <w:szCs w:val="24"/>
          <w:lang w:val="pl-PL"/>
        </w:rPr>
        <w:t>, jest to dopuszczalne na podstawie umowy zawartej na piśmie. Podmiot, któremu zlecono takie operacje, może przetwarzać dane wyłącznie w zakresie i celu przewidzianym w umowie oraz jest zobowiązany do odpowiedniego zabezpieczenia danych zgodnie z przepisami o ochronie danych osobowych. Z perspektywy dyrektora szkoły bardzo ważne jest to, że w takiej sytuacji nadal spoczywa na nim odpowiedzialność za przestrzeganie przepisów ustawy, co nie wyłącza odpowiedzialności podmiotu, który zawarł umowę, za przetwarzanie danych niezgodnie z tą umową.</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54" w:lineRule="exact"/>
        <w:rPr>
          <w:rFonts w:ascii="Times New Roman" w:hAnsi="Times New Roman" w:cs="Times New Roman"/>
          <w:sz w:val="24"/>
          <w:szCs w:val="24"/>
          <w:lang w:val="pl-PL"/>
        </w:rPr>
      </w:pPr>
    </w:p>
    <w:p w:rsidR="00A93078" w:rsidRPr="001803A8" w:rsidRDefault="0043612D">
      <w:pPr>
        <w:widowControl w:val="0"/>
        <w:autoSpaceDE w:val="0"/>
        <w:autoSpaceDN w:val="0"/>
        <w:adjustRightInd w:val="0"/>
        <w:spacing w:after="0" w:line="240" w:lineRule="auto"/>
        <w:ind w:left="2460"/>
        <w:rPr>
          <w:rFonts w:ascii="Times New Roman" w:hAnsi="Times New Roman" w:cs="Times New Roman"/>
          <w:sz w:val="24"/>
          <w:szCs w:val="24"/>
          <w:lang w:val="pl-PL"/>
        </w:rPr>
      </w:pPr>
      <w:r w:rsidRPr="001803A8">
        <w:rPr>
          <w:rFonts w:ascii="Times New Roman" w:hAnsi="Times New Roman" w:cs="Times New Roman"/>
          <w:b/>
          <w:bCs/>
          <w:sz w:val="28"/>
          <w:szCs w:val="28"/>
          <w:lang w:val="pl-PL"/>
        </w:rPr>
        <w:t>Zabezpieczenie danych osobowych</w:t>
      </w:r>
    </w:p>
    <w:p w:rsidR="00A93078" w:rsidRPr="001803A8" w:rsidRDefault="00A93078">
      <w:pPr>
        <w:widowControl w:val="0"/>
        <w:autoSpaceDE w:val="0"/>
        <w:autoSpaceDN w:val="0"/>
        <w:adjustRightInd w:val="0"/>
        <w:spacing w:after="0" w:line="280"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r w:rsidRPr="001803A8">
        <w:rPr>
          <w:rFonts w:ascii="Times New Roman" w:hAnsi="Times New Roman" w:cs="Times New Roman"/>
          <w:sz w:val="23"/>
          <w:szCs w:val="23"/>
          <w:lang w:val="pl-PL"/>
        </w:rPr>
        <w:t xml:space="preserve">Równie ważnym obowiązkiem, jak zapewnienie legalności przetwarzania danych osobowych jest ich </w:t>
      </w:r>
      <w:r w:rsidRPr="001803A8">
        <w:rPr>
          <w:rFonts w:ascii="Times New Roman" w:hAnsi="Times New Roman" w:cs="Times New Roman"/>
          <w:b/>
          <w:bCs/>
          <w:sz w:val="23"/>
          <w:szCs w:val="23"/>
          <w:lang w:val="pl-PL"/>
        </w:rPr>
        <w:t>właściwe zabezpieczenie,</w:t>
      </w:r>
      <w:r w:rsidRPr="001803A8">
        <w:rPr>
          <w:rFonts w:ascii="Times New Roman" w:hAnsi="Times New Roman" w:cs="Times New Roman"/>
          <w:sz w:val="23"/>
          <w:szCs w:val="23"/>
          <w:lang w:val="pl-PL"/>
        </w:rPr>
        <w:t xml:space="preserve"> zgodnie z przepisami rozdziału 5 ustawy o ochronie danych osobowych. Zgodnie z art. 36 ustawy, szkołą jest obowiązana zastosować </w:t>
      </w:r>
      <w:r w:rsidRPr="001803A8">
        <w:rPr>
          <w:rFonts w:ascii="Times New Roman" w:hAnsi="Times New Roman" w:cs="Times New Roman"/>
          <w:b/>
          <w:bCs/>
          <w:sz w:val="23"/>
          <w:szCs w:val="23"/>
          <w:lang w:val="pl-PL"/>
        </w:rPr>
        <w:t>środki</w:t>
      </w:r>
      <w:r w:rsidRPr="001803A8">
        <w:rPr>
          <w:rFonts w:ascii="Times New Roman" w:hAnsi="Times New Roman" w:cs="Times New Roman"/>
          <w:sz w:val="23"/>
          <w:szCs w:val="23"/>
          <w:lang w:val="pl-PL"/>
        </w:rPr>
        <w:t xml:space="preserve"> </w:t>
      </w:r>
      <w:r w:rsidRPr="001803A8">
        <w:rPr>
          <w:rFonts w:ascii="Times New Roman" w:hAnsi="Times New Roman" w:cs="Times New Roman"/>
          <w:b/>
          <w:bCs/>
          <w:sz w:val="23"/>
          <w:szCs w:val="23"/>
          <w:lang w:val="pl-PL"/>
        </w:rPr>
        <w:t xml:space="preserve">techniczne i organizacyjne </w:t>
      </w:r>
      <w:r w:rsidRPr="001803A8">
        <w:rPr>
          <w:rFonts w:ascii="Times New Roman" w:hAnsi="Times New Roman" w:cs="Times New Roman"/>
          <w:sz w:val="23"/>
          <w:szCs w:val="23"/>
          <w:lang w:val="pl-PL"/>
        </w:rPr>
        <w:t>zapewniające ochronę</w:t>
      </w:r>
      <w:r w:rsidRPr="001803A8">
        <w:rPr>
          <w:rFonts w:ascii="Times New Roman" w:hAnsi="Times New Roman" w:cs="Times New Roman"/>
          <w:b/>
          <w:bCs/>
          <w:sz w:val="23"/>
          <w:szCs w:val="23"/>
          <w:lang w:val="pl-PL"/>
        </w:rPr>
        <w:t xml:space="preserve"> </w:t>
      </w:r>
      <w:r w:rsidRPr="001803A8">
        <w:rPr>
          <w:rFonts w:ascii="Times New Roman" w:hAnsi="Times New Roman" w:cs="Times New Roman"/>
          <w:sz w:val="23"/>
          <w:szCs w:val="23"/>
          <w:lang w:val="pl-PL"/>
        </w:rPr>
        <w:t>przetwarzanych danych osobowych</w:t>
      </w:r>
      <w:r w:rsidRPr="001803A8">
        <w:rPr>
          <w:rFonts w:ascii="Times New Roman" w:hAnsi="Times New Roman" w:cs="Times New Roman"/>
          <w:b/>
          <w:bCs/>
          <w:sz w:val="23"/>
          <w:szCs w:val="23"/>
          <w:lang w:val="pl-PL"/>
        </w:rPr>
        <w:t xml:space="preserve"> </w:t>
      </w:r>
      <w:r w:rsidRPr="001803A8">
        <w:rPr>
          <w:rFonts w:ascii="Times New Roman" w:hAnsi="Times New Roman" w:cs="Times New Roman"/>
          <w:sz w:val="23"/>
          <w:szCs w:val="23"/>
          <w:lang w:val="pl-PL"/>
        </w:rPr>
        <w:t xml:space="preserve">odpowiednio do zagrożeń oraz kategorii danych objętych ochroną, a w szczególności powinien zabezpieczyć dane przed ich udostępnieniem osobom nieupoważnionym, zabraniem przez osobę nieuprawnioną, przetwarzaniem z naruszeniem ustawy oraz zmianą, utratą, uszkodzeniem lub zniszczeniem. Obowiązek ten </w:t>
      </w:r>
      <w:proofErr w:type="spellStart"/>
      <w:r w:rsidRPr="001803A8">
        <w:rPr>
          <w:rFonts w:ascii="Times New Roman" w:hAnsi="Times New Roman" w:cs="Times New Roman"/>
          <w:sz w:val="23"/>
          <w:szCs w:val="23"/>
          <w:lang w:val="pl-PL"/>
        </w:rPr>
        <w:t>wi</w:t>
      </w:r>
      <w:proofErr w:type="spellEnd"/>
      <w:r w:rsidRPr="001803A8">
        <w:rPr>
          <w:rFonts w:ascii="Times New Roman" w:hAnsi="Times New Roman" w:cs="Times New Roman"/>
          <w:sz w:val="23"/>
          <w:szCs w:val="23"/>
          <w:lang w:val="pl-PL"/>
        </w:rPr>
        <w:t xml:space="preserve"> </w:t>
      </w:r>
      <w:proofErr w:type="spellStart"/>
      <w:r w:rsidRPr="001803A8">
        <w:rPr>
          <w:rFonts w:ascii="Times New Roman" w:hAnsi="Times New Roman" w:cs="Times New Roman"/>
          <w:sz w:val="23"/>
          <w:szCs w:val="23"/>
          <w:lang w:val="pl-PL"/>
        </w:rPr>
        <w:t>ąże</w:t>
      </w:r>
      <w:proofErr w:type="spellEnd"/>
      <w:r w:rsidRPr="001803A8">
        <w:rPr>
          <w:rFonts w:ascii="Times New Roman" w:hAnsi="Times New Roman" w:cs="Times New Roman"/>
          <w:sz w:val="23"/>
          <w:szCs w:val="23"/>
          <w:lang w:val="pl-PL"/>
        </w:rPr>
        <w:t xml:space="preserve"> się z podjęciem działań technicznych oraz organizacyjnych. Jednocześnie – jak pokazuje praktyka - odpowiednie zabezpieczenie danych nie wymaga wdrożenia wyrafinowanych środków technicznych. Niejednokrotnie wystarczające jest zastosowanie środków technicznych, które są powszechnie dostępne, jak również środków organizacyjnych w dużej mierze będących wyrazem zdrowego rozsądku.</w:t>
      </w:r>
    </w:p>
    <w:p w:rsidR="00A93078" w:rsidRPr="001803A8" w:rsidRDefault="00A93078">
      <w:pPr>
        <w:widowControl w:val="0"/>
        <w:autoSpaceDE w:val="0"/>
        <w:autoSpaceDN w:val="0"/>
        <w:adjustRightInd w:val="0"/>
        <w:spacing w:after="0" w:line="6"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39" w:lineRule="auto"/>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Szkołą jest również zobowiązana prowadzić </w:t>
      </w:r>
      <w:r w:rsidRPr="001803A8">
        <w:rPr>
          <w:rFonts w:ascii="Times New Roman" w:hAnsi="Times New Roman" w:cs="Times New Roman"/>
          <w:b/>
          <w:bCs/>
          <w:sz w:val="24"/>
          <w:szCs w:val="24"/>
          <w:lang w:val="pl-PL"/>
        </w:rPr>
        <w:t>dokumentację</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opisuj</w:t>
      </w:r>
      <w:r w:rsidRPr="001803A8">
        <w:rPr>
          <w:rFonts w:ascii="Times New Roman" w:hAnsi="Times New Roman" w:cs="Times New Roman"/>
          <w:sz w:val="24"/>
          <w:szCs w:val="24"/>
          <w:lang w:val="pl-PL"/>
        </w:rPr>
        <w:t xml:space="preserve"> </w:t>
      </w:r>
      <w:proofErr w:type="spellStart"/>
      <w:r w:rsidRPr="001803A8">
        <w:rPr>
          <w:rFonts w:ascii="Times New Roman" w:hAnsi="Times New Roman" w:cs="Times New Roman"/>
          <w:b/>
          <w:bCs/>
          <w:sz w:val="24"/>
          <w:szCs w:val="24"/>
          <w:lang w:val="pl-PL"/>
        </w:rPr>
        <w:t>ącą</w:t>
      </w:r>
      <w:proofErr w:type="spellEnd"/>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sposób</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przetwarzania danych</w:t>
      </w:r>
      <w:r w:rsidRPr="001803A8">
        <w:rPr>
          <w:rFonts w:ascii="Times New Roman" w:hAnsi="Times New Roman" w:cs="Times New Roman"/>
          <w:sz w:val="24"/>
          <w:szCs w:val="24"/>
          <w:lang w:val="pl-PL"/>
        </w:rPr>
        <w:t>, wyznacza także</w:t>
      </w:r>
      <w:r w:rsidRPr="001803A8">
        <w:rPr>
          <w:rFonts w:ascii="Times New Roman" w:hAnsi="Times New Roman" w:cs="Times New Roman"/>
          <w:b/>
          <w:bCs/>
          <w:sz w:val="24"/>
          <w:szCs w:val="24"/>
          <w:lang w:val="pl-PL"/>
        </w:rPr>
        <w:t xml:space="preserve"> administratora bezpieczeństwa informacji</w:t>
      </w:r>
      <w:r w:rsidRPr="001803A8">
        <w:rPr>
          <w:rFonts w:ascii="Times New Roman" w:hAnsi="Times New Roman" w:cs="Times New Roman"/>
          <w:sz w:val="24"/>
          <w:szCs w:val="24"/>
          <w:lang w:val="pl-PL"/>
        </w:rPr>
        <w:t>,</w:t>
      </w:r>
      <w:r w:rsidRPr="001803A8">
        <w:rPr>
          <w:rFonts w:ascii="Times New Roman" w:hAnsi="Times New Roman" w:cs="Times New Roman"/>
          <w:b/>
          <w:bCs/>
          <w:sz w:val="24"/>
          <w:szCs w:val="24"/>
          <w:lang w:val="pl-PL"/>
        </w:rPr>
        <w:t xml:space="preserve"> </w:t>
      </w:r>
      <w:r w:rsidRPr="001803A8">
        <w:rPr>
          <w:rFonts w:ascii="Times New Roman" w:hAnsi="Times New Roman" w:cs="Times New Roman"/>
          <w:sz w:val="24"/>
          <w:szCs w:val="24"/>
          <w:lang w:val="pl-PL"/>
        </w:rPr>
        <w:t xml:space="preserve">nadzorującego przestrzeganie zasad ochrony, chyba że sam wykonuje te czynności. Ustawa przewiduje również (art. 37), że do przetwarzania danych mogą być dopuszczone wyłącznie osoby posiadające </w:t>
      </w:r>
      <w:r w:rsidRPr="001803A8">
        <w:rPr>
          <w:rFonts w:ascii="Times New Roman" w:hAnsi="Times New Roman" w:cs="Times New Roman"/>
          <w:b/>
          <w:bCs/>
          <w:sz w:val="24"/>
          <w:szCs w:val="24"/>
          <w:lang w:val="pl-PL"/>
        </w:rPr>
        <w:t>pisemne upoważnienie</w:t>
      </w:r>
      <w:r w:rsidRPr="001803A8">
        <w:rPr>
          <w:rFonts w:ascii="Times New Roman" w:hAnsi="Times New Roman" w:cs="Times New Roman"/>
          <w:sz w:val="24"/>
          <w:szCs w:val="24"/>
          <w:lang w:val="pl-PL"/>
        </w:rPr>
        <w:t xml:space="preserve"> nadane przez administratora danych. Ponadto – zgodnie z art. 38 – a</w:t>
      </w:r>
      <w:r w:rsidR="001803A8">
        <w:rPr>
          <w:rFonts w:ascii="Times New Roman" w:hAnsi="Times New Roman" w:cs="Times New Roman"/>
          <w:sz w:val="24"/>
          <w:szCs w:val="24"/>
          <w:lang w:val="pl-PL"/>
        </w:rPr>
        <w:t>dministrator danych jest zobowi</w:t>
      </w:r>
      <w:r w:rsidRPr="001803A8">
        <w:rPr>
          <w:rFonts w:ascii="Times New Roman" w:hAnsi="Times New Roman" w:cs="Times New Roman"/>
          <w:sz w:val="24"/>
          <w:szCs w:val="24"/>
          <w:lang w:val="pl-PL"/>
        </w:rPr>
        <w:t xml:space="preserve">ązany </w:t>
      </w:r>
      <w:r w:rsidRPr="001803A8">
        <w:rPr>
          <w:rFonts w:ascii="Times New Roman" w:hAnsi="Times New Roman" w:cs="Times New Roman"/>
          <w:b/>
          <w:bCs/>
          <w:sz w:val="24"/>
          <w:szCs w:val="24"/>
          <w:lang w:val="pl-PL"/>
        </w:rPr>
        <w:t>zapewnić</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kontrolę</w:t>
      </w:r>
      <w:r w:rsidRPr="001803A8">
        <w:rPr>
          <w:rFonts w:ascii="Times New Roman" w:hAnsi="Times New Roman" w:cs="Times New Roman"/>
          <w:sz w:val="24"/>
          <w:szCs w:val="24"/>
          <w:lang w:val="pl-PL"/>
        </w:rPr>
        <w:t xml:space="preserve"> nad tym, jakie dane osobowe, kiedy i przez kogo zostały do zbioru wprowadzone oraz komu są przekazywane. Ten ostatni wymóg odnosi się nie tylko do kwestii bezpieczeństwa, ale również funkcjonalności systemu, w którym będą przetwarzane dane osobowe. Funkcjonalność ta musi bowiem zapewniać administratorowi nie tylko bezpieczeństwo danych, ale również możliwość realizacji przez osoby, których dane dotyczą swoich uprawnień.</w:t>
      </w:r>
    </w:p>
    <w:p w:rsidR="00A93078" w:rsidRPr="001803A8" w:rsidRDefault="00A93078">
      <w:pPr>
        <w:widowControl w:val="0"/>
        <w:autoSpaceDE w:val="0"/>
        <w:autoSpaceDN w:val="0"/>
        <w:adjustRightInd w:val="0"/>
        <w:spacing w:after="0" w:line="245" w:lineRule="exact"/>
        <w:rPr>
          <w:rFonts w:ascii="Times New Roman" w:hAnsi="Times New Roman" w:cs="Times New Roman"/>
          <w:sz w:val="24"/>
          <w:szCs w:val="24"/>
          <w:lang w:val="pl-PL"/>
        </w:rPr>
      </w:pPr>
    </w:p>
    <w:p w:rsidR="00A93078" w:rsidRPr="001803A8"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r w:rsidRPr="001803A8">
        <w:rPr>
          <w:rFonts w:ascii="Times New Roman" w:hAnsi="Times New Roman" w:cs="Times New Roman"/>
          <w:sz w:val="24"/>
          <w:szCs w:val="24"/>
          <w:lang w:val="pl-PL"/>
        </w:rPr>
        <w:t xml:space="preserve">Szkoła jest zobowiązana prowadzi ć </w:t>
      </w:r>
      <w:r w:rsidRPr="001803A8">
        <w:rPr>
          <w:rFonts w:ascii="Times New Roman" w:hAnsi="Times New Roman" w:cs="Times New Roman"/>
          <w:b/>
          <w:bCs/>
          <w:sz w:val="24"/>
          <w:szCs w:val="24"/>
          <w:lang w:val="pl-PL"/>
        </w:rPr>
        <w:t>ewidencję</w:t>
      </w:r>
      <w:r w:rsidRPr="001803A8">
        <w:rPr>
          <w:rFonts w:ascii="Times New Roman" w:hAnsi="Times New Roman" w:cs="Times New Roman"/>
          <w:sz w:val="24"/>
          <w:szCs w:val="24"/>
          <w:lang w:val="pl-PL"/>
        </w:rPr>
        <w:t xml:space="preserve"> </w:t>
      </w:r>
      <w:r w:rsidRPr="001803A8">
        <w:rPr>
          <w:rFonts w:ascii="Times New Roman" w:hAnsi="Times New Roman" w:cs="Times New Roman"/>
          <w:b/>
          <w:bCs/>
          <w:sz w:val="24"/>
          <w:szCs w:val="24"/>
          <w:lang w:val="pl-PL"/>
        </w:rPr>
        <w:t>osób upoważnionych do ich przetwarzania</w:t>
      </w:r>
      <w:r w:rsidRPr="001803A8">
        <w:rPr>
          <w:rFonts w:ascii="Times New Roman" w:hAnsi="Times New Roman" w:cs="Times New Roman"/>
          <w:sz w:val="24"/>
          <w:szCs w:val="24"/>
          <w:lang w:val="pl-PL"/>
        </w:rPr>
        <w:t xml:space="preserve">, która — zgodnie z art. 39 ust. 1 </w:t>
      </w:r>
      <w:proofErr w:type="spellStart"/>
      <w:r w:rsidRPr="001803A8">
        <w:rPr>
          <w:rFonts w:ascii="Times New Roman" w:hAnsi="Times New Roman" w:cs="Times New Roman"/>
          <w:sz w:val="24"/>
          <w:szCs w:val="24"/>
          <w:lang w:val="pl-PL"/>
        </w:rPr>
        <w:t>uodo</w:t>
      </w:r>
      <w:proofErr w:type="spellEnd"/>
      <w:r w:rsidRPr="001803A8">
        <w:rPr>
          <w:rFonts w:ascii="Times New Roman" w:hAnsi="Times New Roman" w:cs="Times New Roman"/>
          <w:sz w:val="24"/>
          <w:szCs w:val="24"/>
          <w:lang w:val="pl-PL"/>
        </w:rPr>
        <w:t xml:space="preserve"> — powinna zawierać: imię i nazwisko osoby upoważnionej; datę nadania i ustania oraz zakres upoważnienia do przetwarzania danych osobowych; identyfikator, jeżeli dane są przetwarzane w systemie informatycznym. Ponadto ustawa (art. 39 ust. 2) zobowiązuje osoby, które został y upoważnione do przetwarzania danych, do zachowania w tajemnicy zarówno tych danych, jak i sposobów ich zabezpieczenia. Ważne jest, że osoba upoważniona do przetwarzania danych nie może wykorzystywać ich na swoją rzecz i w innych celach. Dla przykładu, nauczyciel nie może wykorzystać danych rodziców w celu zaoferowania im zawarcia umowy ubezpieczenia w ramach prowadzonej dodatkowo działalności agencyjnej. Kwestie związane z właściwym zabezpieczeniem danych osobowych reguluje również </w:t>
      </w:r>
      <w:r w:rsidRPr="001803A8">
        <w:rPr>
          <w:rFonts w:ascii="Times New Roman" w:hAnsi="Times New Roman" w:cs="Times New Roman"/>
          <w:i/>
          <w:iCs/>
          <w:sz w:val="24"/>
          <w:szCs w:val="24"/>
          <w:lang w:val="pl-PL"/>
        </w:rPr>
        <w:t>rozporządzenie Ministra Spraw</w:t>
      </w:r>
      <w:r w:rsidRPr="001803A8">
        <w:rPr>
          <w:rFonts w:ascii="Times New Roman" w:hAnsi="Times New Roman" w:cs="Times New Roman"/>
          <w:sz w:val="24"/>
          <w:szCs w:val="24"/>
          <w:lang w:val="pl-PL"/>
        </w:rPr>
        <w:t xml:space="preserve"> </w:t>
      </w:r>
      <w:r w:rsidRPr="001803A8">
        <w:rPr>
          <w:rFonts w:ascii="Times New Roman" w:hAnsi="Times New Roman" w:cs="Times New Roman"/>
          <w:i/>
          <w:iCs/>
          <w:sz w:val="24"/>
          <w:szCs w:val="24"/>
          <w:lang w:val="pl-PL"/>
        </w:rPr>
        <w:t>Wewnę</w:t>
      </w:r>
      <w:r w:rsidR="00683F53">
        <w:rPr>
          <w:rFonts w:ascii="Times New Roman" w:hAnsi="Times New Roman" w:cs="Times New Roman"/>
          <w:i/>
          <w:iCs/>
          <w:sz w:val="24"/>
          <w:szCs w:val="24"/>
          <w:lang w:val="pl-PL"/>
        </w:rPr>
        <w:t>t</w:t>
      </w:r>
      <w:r w:rsidRPr="001803A8">
        <w:rPr>
          <w:rFonts w:ascii="Times New Roman" w:hAnsi="Times New Roman" w:cs="Times New Roman"/>
          <w:i/>
          <w:iCs/>
          <w:sz w:val="24"/>
          <w:szCs w:val="24"/>
          <w:lang w:val="pl-PL"/>
        </w:rPr>
        <w:t>rznych i Administracji z 29 kwietnia 2004 r. w sprawie dokumentacji przetwarzania danych osobowych oraz warunków technicznych i organizacyjnych, jakim powinny odpowiadać urządzenia i systemy informatyczne służące do przetwarzania danych osobowych</w:t>
      </w:r>
    </w:p>
    <w:p w:rsidR="00A93078" w:rsidRPr="001803A8"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1803A8">
          <w:pgSz w:w="11900" w:h="16840"/>
          <w:pgMar w:top="1398" w:right="1400" w:bottom="308" w:left="1420" w:header="720" w:footer="720" w:gutter="0"/>
          <w:cols w:space="720" w:equalWidth="0">
            <w:col w:w="9080"/>
          </w:cols>
          <w:noEndnote/>
        </w:sectPr>
      </w:pPr>
      <w:r w:rsidRPr="001803A8">
        <w:rPr>
          <w:rFonts w:ascii="Times New Roman" w:hAnsi="Times New Roman" w:cs="Times New Roman"/>
          <w:noProof/>
          <w:lang w:val="pl-PL" w:eastAsia="pl-PL"/>
        </w:rPr>
        <w:drawing>
          <wp:anchor distT="0" distB="0" distL="114300" distR="114300" simplePos="0" relativeHeight="251671552" behindDoc="1" locked="0" layoutInCell="0" allowOverlap="1">
            <wp:simplePos x="0" y="0"/>
            <wp:positionH relativeFrom="column">
              <wp:posOffset>-889635</wp:posOffset>
            </wp:positionH>
            <wp:positionV relativeFrom="paragraph">
              <wp:posOffset>417195</wp:posOffset>
            </wp:positionV>
            <wp:extent cx="7545070" cy="15494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1803A8"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1803A8"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59"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7</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740" w:bottom="308" w:left="1040" w:header="720" w:footer="720" w:gutter="0"/>
          <w:cols w:space="720" w:equalWidth="0">
            <w:col w:w="120"/>
          </w:cols>
          <w:noEndnote/>
        </w:sectPr>
      </w:pPr>
    </w:p>
    <w:p w:rsidR="00A93078" w:rsidRPr="00683F53" w:rsidRDefault="0043612D">
      <w:pPr>
        <w:widowControl w:val="0"/>
        <w:overflowPunct w:val="0"/>
        <w:autoSpaceDE w:val="0"/>
        <w:autoSpaceDN w:val="0"/>
        <w:adjustRightInd w:val="0"/>
        <w:spacing w:after="0" w:line="240" w:lineRule="auto"/>
        <w:jc w:val="both"/>
        <w:rPr>
          <w:rFonts w:ascii="Times New Roman" w:hAnsi="Times New Roman" w:cs="Times New Roman"/>
          <w:sz w:val="24"/>
          <w:szCs w:val="24"/>
          <w:lang w:val="pl-PL"/>
        </w:rPr>
      </w:pPr>
      <w:bookmarkStart w:id="6" w:name="page15"/>
      <w:bookmarkEnd w:id="6"/>
      <w:r w:rsidRPr="00683F53">
        <w:rPr>
          <w:rFonts w:ascii="Times New Roman" w:hAnsi="Times New Roman" w:cs="Times New Roman"/>
          <w:i/>
          <w:iCs/>
          <w:sz w:val="24"/>
          <w:szCs w:val="24"/>
          <w:lang w:val="pl-PL"/>
        </w:rPr>
        <w:lastRenderedPageBreak/>
        <w:t>(</w:t>
      </w:r>
      <w:proofErr w:type="spellStart"/>
      <w:r w:rsidRPr="00683F53">
        <w:rPr>
          <w:rFonts w:ascii="Times New Roman" w:hAnsi="Times New Roman" w:cs="Times New Roman"/>
          <w:i/>
          <w:iCs/>
          <w:sz w:val="24"/>
          <w:szCs w:val="24"/>
          <w:lang w:val="pl-PL"/>
        </w:rPr>
        <w:t>Dz.U</w:t>
      </w:r>
      <w:proofErr w:type="spellEnd"/>
      <w:r w:rsidRPr="00683F53">
        <w:rPr>
          <w:rFonts w:ascii="Times New Roman" w:hAnsi="Times New Roman" w:cs="Times New Roman"/>
          <w:i/>
          <w:iCs/>
          <w:sz w:val="24"/>
          <w:szCs w:val="24"/>
          <w:lang w:val="pl-PL"/>
        </w:rPr>
        <w:t>. Nr 100, poz. 1024)</w:t>
      </w:r>
      <w:r w:rsidRPr="00683F53">
        <w:rPr>
          <w:rFonts w:ascii="Times New Roman" w:hAnsi="Times New Roman" w:cs="Times New Roman"/>
          <w:sz w:val="24"/>
          <w:szCs w:val="24"/>
          <w:lang w:val="pl-PL"/>
        </w:rPr>
        <w:t>, zwane dalej rozporządzeniem. Zgodnie z § 3–5 rozporządzenia,</w:t>
      </w:r>
      <w:r w:rsidRPr="00683F53">
        <w:rPr>
          <w:rFonts w:ascii="Times New Roman" w:hAnsi="Times New Roman" w:cs="Times New Roman"/>
          <w:i/>
          <w:iCs/>
          <w:sz w:val="24"/>
          <w:szCs w:val="24"/>
          <w:lang w:val="pl-PL"/>
        </w:rPr>
        <w:t xml:space="preserve"> </w:t>
      </w:r>
      <w:r w:rsidRPr="00683F53">
        <w:rPr>
          <w:rFonts w:ascii="Times New Roman" w:hAnsi="Times New Roman" w:cs="Times New Roman"/>
          <w:sz w:val="24"/>
          <w:szCs w:val="24"/>
          <w:lang w:val="pl-PL"/>
        </w:rPr>
        <w:t xml:space="preserve">administrator danych obowiązany jest do opracowania w formie pisemnej i wdrożenia </w:t>
      </w:r>
      <w:r w:rsidRPr="00683F53">
        <w:rPr>
          <w:rFonts w:ascii="Times New Roman" w:hAnsi="Times New Roman" w:cs="Times New Roman"/>
          <w:b/>
          <w:bCs/>
          <w:sz w:val="24"/>
          <w:szCs w:val="24"/>
          <w:lang w:val="pl-PL"/>
        </w:rPr>
        <w:t xml:space="preserve">polityki bezpieczeństwa i instrukcji zarządzania systemem informatycznym </w:t>
      </w:r>
      <w:proofErr w:type="spellStart"/>
      <w:r w:rsidRPr="00683F53">
        <w:rPr>
          <w:rFonts w:ascii="Times New Roman" w:hAnsi="Times New Roman" w:cs="Times New Roman"/>
          <w:b/>
          <w:bCs/>
          <w:sz w:val="24"/>
          <w:szCs w:val="24"/>
          <w:lang w:val="pl-PL"/>
        </w:rPr>
        <w:t>słu</w:t>
      </w:r>
      <w:proofErr w:type="spellEnd"/>
      <w:r w:rsidRPr="00683F53">
        <w:rPr>
          <w:rFonts w:ascii="Times New Roman" w:hAnsi="Times New Roman" w:cs="Times New Roman"/>
          <w:b/>
          <w:bCs/>
          <w:sz w:val="24"/>
          <w:szCs w:val="24"/>
          <w:lang w:val="pl-PL"/>
        </w:rPr>
        <w:t xml:space="preserve"> </w:t>
      </w:r>
      <w:proofErr w:type="spellStart"/>
      <w:r w:rsidRPr="00683F53">
        <w:rPr>
          <w:rFonts w:ascii="Times New Roman" w:hAnsi="Times New Roman" w:cs="Times New Roman"/>
          <w:b/>
          <w:bCs/>
          <w:sz w:val="24"/>
          <w:szCs w:val="24"/>
          <w:lang w:val="pl-PL"/>
        </w:rPr>
        <w:t>żącym</w:t>
      </w:r>
      <w:proofErr w:type="spellEnd"/>
      <w:r w:rsidRPr="00683F53">
        <w:rPr>
          <w:rFonts w:ascii="Times New Roman" w:hAnsi="Times New Roman" w:cs="Times New Roman"/>
          <w:b/>
          <w:bCs/>
          <w:sz w:val="24"/>
          <w:szCs w:val="24"/>
          <w:lang w:val="pl-PL"/>
        </w:rPr>
        <w:t xml:space="preserve"> do przetwarzania danych osobowych</w:t>
      </w:r>
      <w:r w:rsidRPr="00683F53">
        <w:rPr>
          <w:rFonts w:ascii="Times New Roman" w:hAnsi="Times New Roman" w:cs="Times New Roman"/>
          <w:sz w:val="24"/>
          <w:szCs w:val="24"/>
          <w:lang w:val="pl-PL"/>
        </w:rPr>
        <w:t>. Polityka bezpieczeństwa swym zakresem powinna</w:t>
      </w:r>
      <w:r w:rsidRPr="00683F53">
        <w:rPr>
          <w:rFonts w:ascii="Times New Roman" w:hAnsi="Times New Roman" w:cs="Times New Roman"/>
          <w:b/>
          <w:bCs/>
          <w:sz w:val="24"/>
          <w:szCs w:val="24"/>
          <w:lang w:val="pl-PL"/>
        </w:rPr>
        <w:t xml:space="preserve"> </w:t>
      </w:r>
      <w:r w:rsidRPr="00683F53">
        <w:rPr>
          <w:rFonts w:ascii="Times New Roman" w:hAnsi="Times New Roman" w:cs="Times New Roman"/>
          <w:sz w:val="24"/>
          <w:szCs w:val="24"/>
          <w:lang w:val="pl-PL"/>
        </w:rPr>
        <w:t>obejmować przetwarzanie danych zarówno w systemach informatycznych, jak i w formie tradycyjnej. Jej celem jest wskazanie działań, jakie należy wykonać oraz reguł postę</w:t>
      </w:r>
      <w:r w:rsidR="00683F53">
        <w:rPr>
          <w:rFonts w:ascii="Times New Roman" w:hAnsi="Times New Roman" w:cs="Times New Roman"/>
          <w:sz w:val="24"/>
          <w:szCs w:val="24"/>
          <w:lang w:val="pl-PL"/>
        </w:rPr>
        <w:t>powania, które nale</w:t>
      </w:r>
      <w:r w:rsidRPr="00683F53">
        <w:rPr>
          <w:rFonts w:ascii="Times New Roman" w:hAnsi="Times New Roman" w:cs="Times New Roman"/>
          <w:sz w:val="24"/>
          <w:szCs w:val="24"/>
          <w:lang w:val="pl-PL"/>
        </w:rPr>
        <w:t>ży stosować, aby właściwie zabezpieczyć dane osobowe. Prawidłowe zarządzanie zasobami, w tym również informacyjnymi, zwłaszcza w aspekcie bezpieczeństwa informacji, wymaga właściwej identyfikacji tych zasobów oraz określenia miejsca i sposobu ich przetwarzania. Wybór odpowiednich dla poszczególnych zasobów metod zarządzania ich ochroną i dystrybucją zależny jest od zastosowanych nośników informacji, rodzaju urządzeń, sprzętu komputerowego i oprogramowania. Dlatego w § 4 rozporządzenia wskazano, że polityka bezpieczeństwa powinna zawierać w szczególności:</w:t>
      </w:r>
    </w:p>
    <w:p w:rsidR="00A93078" w:rsidRPr="00683F53" w:rsidRDefault="00A93078">
      <w:pPr>
        <w:widowControl w:val="0"/>
        <w:autoSpaceDE w:val="0"/>
        <w:autoSpaceDN w:val="0"/>
        <w:adjustRightInd w:val="0"/>
        <w:spacing w:after="0" w:line="9" w:lineRule="exact"/>
        <w:rPr>
          <w:rFonts w:ascii="Times New Roman" w:hAnsi="Times New Roman" w:cs="Times New Roman"/>
          <w:sz w:val="24"/>
          <w:szCs w:val="24"/>
          <w:lang w:val="pl-PL"/>
        </w:rPr>
      </w:pPr>
    </w:p>
    <w:p w:rsidR="00A93078" w:rsidRPr="00683F53" w:rsidRDefault="0043612D">
      <w:pPr>
        <w:widowControl w:val="0"/>
        <w:numPr>
          <w:ilvl w:val="0"/>
          <w:numId w:val="7"/>
        </w:numPr>
        <w:tabs>
          <w:tab w:val="clear" w:pos="720"/>
          <w:tab w:val="num" w:pos="1080"/>
        </w:tabs>
        <w:overflowPunct w:val="0"/>
        <w:autoSpaceDE w:val="0"/>
        <w:autoSpaceDN w:val="0"/>
        <w:adjustRightInd w:val="0"/>
        <w:spacing w:after="0" w:line="254" w:lineRule="auto"/>
        <w:ind w:left="1080" w:right="2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wykaz budynków, pomieszczeń lub części pomieszczeń, tworzących obszar, w którym przetwarzane są dane osobowe; </w:t>
      </w:r>
    </w:p>
    <w:p w:rsidR="00A93078" w:rsidRPr="00683F53" w:rsidRDefault="0043612D">
      <w:pPr>
        <w:widowControl w:val="0"/>
        <w:numPr>
          <w:ilvl w:val="0"/>
          <w:numId w:val="7"/>
        </w:numPr>
        <w:tabs>
          <w:tab w:val="clear" w:pos="720"/>
          <w:tab w:val="num" w:pos="1080"/>
        </w:tabs>
        <w:overflowPunct w:val="0"/>
        <w:autoSpaceDE w:val="0"/>
        <w:autoSpaceDN w:val="0"/>
        <w:adjustRightInd w:val="0"/>
        <w:spacing w:after="0" w:line="246" w:lineRule="auto"/>
        <w:ind w:left="108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wykaz zbiorów danych osobowych wraz ze wskazaniem programów zastosowanych do przetwarzania tych danych; </w:t>
      </w:r>
    </w:p>
    <w:p w:rsidR="00A93078" w:rsidRPr="00683F53"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683F53" w:rsidRDefault="0043612D">
      <w:pPr>
        <w:widowControl w:val="0"/>
        <w:numPr>
          <w:ilvl w:val="0"/>
          <w:numId w:val="7"/>
        </w:numPr>
        <w:tabs>
          <w:tab w:val="clear" w:pos="720"/>
          <w:tab w:val="num" w:pos="1080"/>
        </w:tabs>
        <w:overflowPunct w:val="0"/>
        <w:autoSpaceDE w:val="0"/>
        <w:autoSpaceDN w:val="0"/>
        <w:adjustRightInd w:val="0"/>
        <w:spacing w:after="0" w:line="246" w:lineRule="auto"/>
        <w:ind w:left="1080" w:right="2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opis struktury zbiorów danych wskazujący zawartość poszczególnych pól informacyjnych i powiązania między nimi; </w:t>
      </w:r>
    </w:p>
    <w:p w:rsidR="00A93078" w:rsidRPr="00683F53"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683F53" w:rsidRDefault="0043612D">
      <w:pPr>
        <w:widowControl w:val="0"/>
        <w:numPr>
          <w:ilvl w:val="0"/>
          <w:numId w:val="7"/>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sposób przepływu danych pomiędzy poszczególnymi systemami; </w:t>
      </w:r>
    </w:p>
    <w:p w:rsidR="00A93078" w:rsidRPr="00683F53" w:rsidRDefault="00A93078">
      <w:pPr>
        <w:widowControl w:val="0"/>
        <w:autoSpaceDE w:val="0"/>
        <w:autoSpaceDN w:val="0"/>
        <w:adjustRightInd w:val="0"/>
        <w:spacing w:after="0" w:line="16" w:lineRule="exact"/>
        <w:rPr>
          <w:rFonts w:ascii="Times New Roman" w:hAnsi="Times New Roman" w:cs="Times New Roman"/>
          <w:sz w:val="24"/>
          <w:szCs w:val="24"/>
          <w:lang w:val="pl-PL"/>
        </w:rPr>
      </w:pPr>
    </w:p>
    <w:p w:rsidR="00A93078" w:rsidRPr="00683F53" w:rsidRDefault="0043612D">
      <w:pPr>
        <w:widowControl w:val="0"/>
        <w:numPr>
          <w:ilvl w:val="0"/>
          <w:numId w:val="7"/>
        </w:numPr>
        <w:tabs>
          <w:tab w:val="clear" w:pos="720"/>
          <w:tab w:val="num" w:pos="1080"/>
        </w:tabs>
        <w:overflowPunct w:val="0"/>
        <w:autoSpaceDE w:val="0"/>
        <w:autoSpaceDN w:val="0"/>
        <w:adjustRightInd w:val="0"/>
        <w:spacing w:after="0" w:line="241" w:lineRule="auto"/>
        <w:ind w:left="1080" w:right="2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określenie środków technicznych i organizacyjnych niezbędnych do zapewnienia poufności, integralności i </w:t>
      </w:r>
      <w:proofErr w:type="spellStart"/>
      <w:r w:rsidRPr="00683F53">
        <w:rPr>
          <w:rFonts w:ascii="Times New Roman" w:hAnsi="Times New Roman" w:cs="Times New Roman"/>
          <w:sz w:val="24"/>
          <w:szCs w:val="24"/>
          <w:lang w:val="pl-PL"/>
        </w:rPr>
        <w:t>rozliczalności</w:t>
      </w:r>
      <w:proofErr w:type="spellEnd"/>
      <w:r w:rsidRPr="00683F53">
        <w:rPr>
          <w:rFonts w:ascii="Times New Roman" w:hAnsi="Times New Roman" w:cs="Times New Roman"/>
          <w:sz w:val="24"/>
          <w:szCs w:val="24"/>
          <w:lang w:val="pl-PL"/>
        </w:rPr>
        <w:t xml:space="preserve"> przetwarzanych danych. </w:t>
      </w:r>
    </w:p>
    <w:p w:rsidR="00A93078" w:rsidRPr="00683F53" w:rsidRDefault="00A93078">
      <w:pPr>
        <w:widowControl w:val="0"/>
        <w:autoSpaceDE w:val="0"/>
        <w:autoSpaceDN w:val="0"/>
        <w:adjustRightInd w:val="0"/>
        <w:spacing w:after="0" w:line="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39"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Jednym z wymogów nałożonych na administratorów danych, zgodnie z § 3 ust. 1 rozporządzenia, jest również </w:t>
      </w:r>
      <w:r w:rsidRPr="00683F53">
        <w:rPr>
          <w:rFonts w:ascii="Times New Roman" w:hAnsi="Times New Roman" w:cs="Times New Roman"/>
          <w:b/>
          <w:bCs/>
          <w:sz w:val="24"/>
          <w:szCs w:val="24"/>
          <w:lang w:val="pl-PL"/>
        </w:rPr>
        <w:t>opracowanie instrukcji</w:t>
      </w:r>
      <w:r w:rsidRPr="00683F53">
        <w:rPr>
          <w:rFonts w:ascii="Times New Roman" w:hAnsi="Times New Roman" w:cs="Times New Roman"/>
          <w:sz w:val="24"/>
          <w:szCs w:val="24"/>
          <w:lang w:val="pl-PL"/>
        </w:rPr>
        <w:t xml:space="preserve">, </w:t>
      </w:r>
      <w:r w:rsidRPr="00683F53">
        <w:rPr>
          <w:rFonts w:ascii="Times New Roman" w:hAnsi="Times New Roman" w:cs="Times New Roman"/>
          <w:b/>
          <w:bCs/>
          <w:sz w:val="24"/>
          <w:szCs w:val="24"/>
          <w:lang w:val="pl-PL"/>
        </w:rPr>
        <w:t>określającej sposób zarządzania</w:t>
      </w:r>
      <w:r w:rsidRPr="00683F53">
        <w:rPr>
          <w:rFonts w:ascii="Times New Roman" w:hAnsi="Times New Roman" w:cs="Times New Roman"/>
          <w:sz w:val="24"/>
          <w:szCs w:val="24"/>
          <w:lang w:val="pl-PL"/>
        </w:rPr>
        <w:t xml:space="preserve"> </w:t>
      </w:r>
      <w:r w:rsidRPr="00683F53">
        <w:rPr>
          <w:rFonts w:ascii="Times New Roman" w:hAnsi="Times New Roman" w:cs="Times New Roman"/>
          <w:b/>
          <w:bCs/>
          <w:sz w:val="24"/>
          <w:szCs w:val="24"/>
          <w:lang w:val="pl-PL"/>
        </w:rPr>
        <w:t xml:space="preserve">systemem informatycznym służącym do przetwarzania danych osobowych, </w:t>
      </w:r>
      <w:r w:rsidRPr="00683F53">
        <w:rPr>
          <w:rFonts w:ascii="Times New Roman" w:hAnsi="Times New Roman" w:cs="Times New Roman"/>
          <w:sz w:val="24"/>
          <w:szCs w:val="24"/>
          <w:lang w:val="pl-PL"/>
        </w:rPr>
        <w:t>zwanej dalej</w:t>
      </w:r>
      <w:r w:rsidRPr="00683F53">
        <w:rPr>
          <w:rFonts w:ascii="Times New Roman" w:hAnsi="Times New Roman" w:cs="Times New Roman"/>
          <w:b/>
          <w:bCs/>
          <w:sz w:val="24"/>
          <w:szCs w:val="24"/>
          <w:lang w:val="pl-PL"/>
        </w:rPr>
        <w:t xml:space="preserve"> </w:t>
      </w:r>
      <w:r w:rsidRPr="00683F53">
        <w:rPr>
          <w:rFonts w:ascii="Times New Roman" w:hAnsi="Times New Roman" w:cs="Times New Roman"/>
          <w:sz w:val="24"/>
          <w:szCs w:val="24"/>
          <w:lang w:val="pl-PL"/>
        </w:rPr>
        <w:t>instrukcją. Powinna być ona zatwierdzona przez administratora danych i przyjęta do stosowania jako obowiązujący dokument. Zawarte w niej procedury i wytyczne powinny być przekazane osobom odpowiedzialnym w jednostce za ich realizację stosownie do przydzielonych uprawnień, zakresu obowiązków i odpowiedzialnoś</w:t>
      </w:r>
      <w:r w:rsidR="00683F53">
        <w:rPr>
          <w:rFonts w:ascii="Times New Roman" w:hAnsi="Times New Roman" w:cs="Times New Roman"/>
          <w:sz w:val="24"/>
          <w:szCs w:val="24"/>
          <w:lang w:val="pl-PL"/>
        </w:rPr>
        <w:t>ci. Na przyk</w:t>
      </w:r>
      <w:r w:rsidRPr="00683F53">
        <w:rPr>
          <w:rFonts w:ascii="Times New Roman" w:hAnsi="Times New Roman" w:cs="Times New Roman"/>
          <w:sz w:val="24"/>
          <w:szCs w:val="24"/>
          <w:lang w:val="pl-PL"/>
        </w:rPr>
        <w:t>ład, zasady i procedury nadawania uprawnień do przetwarzania danych osobowych czy też sposób prowadzenia ewidencji osób zatrudnionych przy przetwarzaniu danych osobowych powinny być przekazane osobom zarządzającym organizacją przetwarzania danych; sposób rozpoczęcia i zakończenia pracy, sposób użytkowania systemu czy też zasady zmiany haseł</w:t>
      </w:r>
    </w:p>
    <w:p w:rsidR="00A93078" w:rsidRPr="00683F53"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39"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wszystkim osobom będącym jego użytkownikami; zasady ochrony antywirusowej, a także procedury wykonywania kopii zapasowych — osobom zajmują cym się techniczną eksploatacją i utrzymaniem ciągłości pracy systemu. W treści instrukcji powinny być zawarte ogólne informacje o systemie informatycznym i zbiorach danych osobowych, które są przy ich użyciu przetwarzane, zastosowanych rozwiązaniach technicznych, jak również procedurach eksploatacji i zasadach użytkowania, jakie zastosowano w celu zapewnienia bezpieczeństwa przetwarzania danych osobowych. Gdy administrator do przetwarzania danych wykorzystuje nie jeden, lecz kilka systemów informatycznych, wówczas — stosownie do podobieństwa zastosowanych rozwiązań — powinien opracować jedną, ogólną instrukcję zarządzania lub oddzielne instrukcje dla każdego z użytkowanych systemów. Zatem inny będzie zakres opracowanych zagadnień w małych podmiotach, w których dane osobowe przetwarzane są przy pomocy jednego lub kilku komputerów, a inny w dużych, w których funkcjonuj ą rozbudowane lokalne sieci komputerowe z dużą liczbą serwerów i stacji roboczych przetwarzających dane przy użyciu wielu systemów informatycznych. W instrukcji powinny być wskazane systemy informatyczne, ich lokalizacje i stosowane metody dostępu (bezpośrednio z komputera, na którym system jest zainstalowany, w lokalnej sieci komputerowej czy też poprzez sieć telekomunikacyjną, np. łącze dzierżawione, Internet). W</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4" w:right="1400" w:bottom="308" w:left="1420" w:header="720" w:footer="720" w:gutter="0"/>
          <w:cols w:space="720" w:equalWidth="0">
            <w:col w:w="9080"/>
          </w:cols>
          <w:noEndnote/>
        </w:sectPr>
      </w:pPr>
      <w:r>
        <w:rPr>
          <w:noProof/>
          <w:lang w:val="pl-PL" w:eastAsia="pl-PL"/>
        </w:rPr>
        <w:drawing>
          <wp:anchor distT="0" distB="0" distL="114300" distR="114300" simplePos="0" relativeHeight="251672576" behindDoc="1" locked="0" layoutInCell="0" allowOverlap="1">
            <wp:simplePos x="0" y="0"/>
            <wp:positionH relativeFrom="column">
              <wp:posOffset>-889635</wp:posOffset>
            </wp:positionH>
            <wp:positionV relativeFrom="paragraph">
              <wp:posOffset>431800</wp:posOffset>
            </wp:positionV>
            <wp:extent cx="7545070" cy="154940"/>
            <wp:effectExtent l="1905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81"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8</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4" w:right="10740" w:bottom="308" w:left="1040" w:header="720" w:footer="720" w:gutter="0"/>
          <w:cols w:space="720" w:equalWidth="0">
            <w:col w:w="120"/>
          </w:cols>
          <w:noEndnote/>
        </w:sectPr>
      </w:pPr>
    </w:p>
    <w:p w:rsidR="00A93078" w:rsidRPr="00683F53"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bookmarkStart w:id="7" w:name="page17"/>
      <w:bookmarkEnd w:id="7"/>
      <w:r w:rsidRPr="00683F53">
        <w:rPr>
          <w:rFonts w:ascii="Times New Roman" w:hAnsi="Times New Roman" w:cs="Times New Roman"/>
          <w:sz w:val="24"/>
          <w:szCs w:val="24"/>
          <w:lang w:val="pl-PL"/>
        </w:rPr>
        <w:lastRenderedPageBreak/>
        <w:t xml:space="preserve">odniesieniu do systemów informatycznych ustawa wprowadziła wiele przepisów dotyczących zarówno ich bezpieczeństwa, jak i funkcjonalności. Celem tych regulacji jest zapewnienie, aby systemy informatyczne, używane do przetwarzania danych osobowych, posiadały takie funkcje i mechanizmy, które będą wspomagał y administratora w wywiązywaniu się z nałożonych na niego obowiązków. Wymagania te można podzielić najogólniej na dwie grupy. Pierwsza — to wymagania mające na celu zapewnienie ścisłej kontroli nad przetwarzanymi danymi; natomiast druga — to wymagania wynikające z uprawnień osób, których dane są przetwarzane. Należy pamiętać, że z punktu widzenia zakresu obowiązków dyrektora szkoły nie ma znaczenia, czy wykorzystywane systemy informatyczne są prowadzone bezpośrednio w szkole, czy też są zapewniane przez zewnętrznych dostawców, czy organ prowadzący szkołę lub inny organ działający w systemie oświaty. </w:t>
      </w:r>
      <w:r w:rsidRPr="00683F53">
        <w:rPr>
          <w:rFonts w:ascii="Times New Roman" w:hAnsi="Times New Roman" w:cs="Times New Roman"/>
          <w:b/>
          <w:bCs/>
          <w:sz w:val="24"/>
          <w:szCs w:val="24"/>
          <w:lang w:val="pl-PL"/>
        </w:rPr>
        <w:t>We wszystkich sytuacjach, brak</w:t>
      </w:r>
      <w:r w:rsidRPr="00683F53">
        <w:rPr>
          <w:rFonts w:ascii="Times New Roman" w:hAnsi="Times New Roman" w:cs="Times New Roman"/>
          <w:sz w:val="24"/>
          <w:szCs w:val="24"/>
          <w:lang w:val="pl-PL"/>
        </w:rPr>
        <w:t xml:space="preserve"> </w:t>
      </w:r>
      <w:r w:rsidRPr="00683F53">
        <w:rPr>
          <w:rFonts w:ascii="Times New Roman" w:hAnsi="Times New Roman" w:cs="Times New Roman"/>
          <w:b/>
          <w:bCs/>
          <w:sz w:val="24"/>
          <w:szCs w:val="24"/>
          <w:lang w:val="pl-PL"/>
        </w:rPr>
        <w:t>odpowiednich zabezpieczeń w systemach obciąża dyrektora szkoły.</w:t>
      </w:r>
    </w:p>
    <w:p w:rsidR="00A93078" w:rsidRPr="00C8444D" w:rsidRDefault="00A93078">
      <w:pPr>
        <w:widowControl w:val="0"/>
        <w:autoSpaceDE w:val="0"/>
        <w:autoSpaceDN w:val="0"/>
        <w:adjustRightInd w:val="0"/>
        <w:spacing w:after="0" w:line="231" w:lineRule="exact"/>
        <w:rPr>
          <w:rFonts w:ascii="Times New Roman" w:hAnsi="Times New Roman" w:cs="Times New Roman"/>
          <w:sz w:val="24"/>
          <w:szCs w:val="24"/>
          <w:lang w:val="pl-PL"/>
        </w:rPr>
      </w:pPr>
    </w:p>
    <w:p w:rsidR="00A93078" w:rsidRPr="00683F53" w:rsidRDefault="0043612D">
      <w:pPr>
        <w:widowControl w:val="0"/>
        <w:autoSpaceDE w:val="0"/>
        <w:autoSpaceDN w:val="0"/>
        <w:adjustRightInd w:val="0"/>
        <w:spacing w:after="0" w:line="240" w:lineRule="auto"/>
        <w:ind w:left="3640"/>
        <w:rPr>
          <w:rFonts w:ascii="Times New Roman" w:hAnsi="Times New Roman" w:cs="Times New Roman"/>
          <w:sz w:val="24"/>
          <w:szCs w:val="24"/>
          <w:lang w:val="pl-PL"/>
        </w:rPr>
      </w:pPr>
      <w:r w:rsidRPr="00683F53">
        <w:rPr>
          <w:rFonts w:ascii="Times New Roman" w:hAnsi="Times New Roman" w:cs="Times New Roman"/>
          <w:b/>
          <w:bCs/>
          <w:sz w:val="28"/>
          <w:szCs w:val="28"/>
          <w:lang w:val="pl-PL"/>
        </w:rPr>
        <w:t>Podsumowanie</w:t>
      </w:r>
    </w:p>
    <w:p w:rsidR="00A93078" w:rsidRPr="00683F53" w:rsidRDefault="00A93078">
      <w:pPr>
        <w:widowControl w:val="0"/>
        <w:autoSpaceDE w:val="0"/>
        <w:autoSpaceDN w:val="0"/>
        <w:adjustRightInd w:val="0"/>
        <w:spacing w:after="0" w:line="280"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3" w:lineRule="auto"/>
        <w:ind w:firstLine="708"/>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Realizacja obowiązków związanych z ochroną danych osobowych wymaga uwagi w codziennej pracy dyrektorów szkół, jak również wszystkich ich pracowników. Świadomość zasad ochrony danych oraz wdrożenie odpowiednich środków organizacyjno – technicznych, zabezpieczając przed potencjalnymi naruszeniami, które szczególne groźne konsekwencje mogą mieć w środowisku elektronicznym, mogą uchronić przed ponoszeniem odpowiedzialności prawnej, ale również przyczynić się do efektywnego zarządzania informacjami przetwarzanymi w szkole. Niniejsza broszura wskazując na podstawowe obowiązki i zasady ochrony danych osobowych ma za zadanie w tych działaniach pomóc.</w:t>
      </w:r>
    </w:p>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683F53">
          <w:pgSz w:w="11900" w:h="16840"/>
          <w:pgMar w:top="1398" w:right="1400" w:bottom="308" w:left="1420" w:header="720" w:footer="720" w:gutter="0"/>
          <w:cols w:space="720" w:equalWidth="0">
            <w:col w:w="9080"/>
          </w:cols>
          <w:noEndnote/>
        </w:sectPr>
      </w:pPr>
      <w:r w:rsidRPr="00683F53">
        <w:rPr>
          <w:rFonts w:ascii="Times New Roman" w:hAnsi="Times New Roman" w:cs="Times New Roman"/>
          <w:noProof/>
          <w:lang w:val="pl-PL" w:eastAsia="pl-PL"/>
        </w:rPr>
        <w:drawing>
          <wp:anchor distT="0" distB="0" distL="114300" distR="114300" simplePos="0" relativeHeight="251673600" behindDoc="1" locked="0" layoutInCell="0" allowOverlap="1">
            <wp:simplePos x="0" y="0"/>
            <wp:positionH relativeFrom="column">
              <wp:posOffset>-889635</wp:posOffset>
            </wp:positionH>
            <wp:positionV relativeFrom="paragraph">
              <wp:posOffset>5179695</wp:posOffset>
            </wp:positionV>
            <wp:extent cx="7545070" cy="15494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59"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9</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740" w:bottom="308" w:left="1040" w:header="720" w:footer="720" w:gutter="0"/>
          <w:cols w:space="720" w:equalWidth="0">
            <w:col w:w="120"/>
          </w:cols>
          <w:noEndnote/>
        </w:sectPr>
      </w:pPr>
    </w:p>
    <w:p w:rsidR="00A93078" w:rsidRPr="00C8444D" w:rsidRDefault="00966377">
      <w:pPr>
        <w:widowControl w:val="0"/>
        <w:autoSpaceDE w:val="0"/>
        <w:autoSpaceDN w:val="0"/>
        <w:adjustRightInd w:val="0"/>
        <w:spacing w:after="0" w:line="240" w:lineRule="auto"/>
        <w:ind w:left="5260"/>
        <w:rPr>
          <w:rFonts w:ascii="Times New Roman" w:hAnsi="Times New Roman" w:cs="Times New Roman"/>
          <w:sz w:val="24"/>
          <w:szCs w:val="24"/>
          <w:lang w:val="pl-PL"/>
        </w:rPr>
      </w:pPr>
      <w:bookmarkStart w:id="8" w:name="page19"/>
      <w:bookmarkEnd w:id="8"/>
      <w:r>
        <w:rPr>
          <w:noProof/>
          <w:lang w:val="pl-PL" w:eastAsia="pl-PL"/>
        </w:rPr>
        <w:lastRenderedPageBreak/>
        <w:drawing>
          <wp:anchor distT="0" distB="0" distL="114300" distR="114300" simplePos="0" relativeHeight="251674624" behindDoc="1" locked="0" layoutInCell="0" allowOverlap="1">
            <wp:simplePos x="0" y="0"/>
            <wp:positionH relativeFrom="page">
              <wp:posOffset>635</wp:posOffset>
            </wp:positionH>
            <wp:positionV relativeFrom="page">
              <wp:posOffset>0</wp:posOffset>
            </wp:positionV>
            <wp:extent cx="7555865" cy="2887980"/>
            <wp:effectExtent l="1905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555865" cy="2887980"/>
                    </a:xfrm>
                    <a:prstGeom prst="rect">
                      <a:avLst/>
                    </a:prstGeom>
                    <a:noFill/>
                  </pic:spPr>
                </pic:pic>
              </a:graphicData>
            </a:graphic>
          </wp:anchor>
        </w:drawing>
      </w:r>
      <w:r w:rsidR="0043612D" w:rsidRPr="00C8444D">
        <w:rPr>
          <w:rFonts w:ascii="Calibri" w:hAnsi="Calibri" w:cs="Calibri"/>
          <w:b/>
          <w:bCs/>
          <w:color w:val="7E7E7E"/>
          <w:sz w:val="96"/>
          <w:szCs w:val="96"/>
          <w:lang w:val="pl-PL"/>
        </w:rPr>
        <w:t>§</w:t>
      </w:r>
    </w:p>
    <w:p w:rsidR="00A93078" w:rsidRPr="00C8444D" w:rsidRDefault="00A93078">
      <w:pPr>
        <w:widowControl w:val="0"/>
        <w:autoSpaceDE w:val="0"/>
        <w:autoSpaceDN w:val="0"/>
        <w:adjustRightInd w:val="0"/>
        <w:spacing w:after="0" w:line="49"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39" w:lineRule="auto"/>
        <w:jc w:val="right"/>
        <w:rPr>
          <w:rFonts w:ascii="Times New Roman" w:hAnsi="Times New Roman" w:cs="Times New Roman"/>
          <w:sz w:val="24"/>
          <w:szCs w:val="24"/>
          <w:lang w:val="pl-PL"/>
        </w:rPr>
      </w:pPr>
      <w:r w:rsidRPr="00C8444D">
        <w:rPr>
          <w:rFonts w:ascii="Calibri" w:hAnsi="Calibri" w:cs="Calibri"/>
          <w:b/>
          <w:bCs/>
          <w:color w:val="7E7E7E"/>
          <w:sz w:val="28"/>
          <w:szCs w:val="28"/>
          <w:lang w:val="pl-PL"/>
        </w:rPr>
        <w:t>OCHRONA DANYCH OSOBOWYCH W SZKOLE CZYLI PRAWO W PRAKTYCE</w:t>
      </w:r>
    </w:p>
    <w:p w:rsidR="00A93078" w:rsidRPr="00C8444D" w:rsidRDefault="00A93078">
      <w:pPr>
        <w:widowControl w:val="0"/>
        <w:autoSpaceDE w:val="0"/>
        <w:autoSpaceDN w:val="0"/>
        <w:adjustRightInd w:val="0"/>
        <w:spacing w:after="0" w:line="344"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39" w:lineRule="auto"/>
        <w:ind w:left="4280"/>
        <w:rPr>
          <w:rFonts w:ascii="Times New Roman" w:hAnsi="Times New Roman" w:cs="Times New Roman"/>
          <w:sz w:val="24"/>
          <w:szCs w:val="24"/>
          <w:lang w:val="pl-PL"/>
        </w:rPr>
      </w:pPr>
      <w:r w:rsidRPr="00C8444D">
        <w:rPr>
          <w:rFonts w:ascii="Calibri" w:hAnsi="Calibri" w:cs="Calibri"/>
          <w:b/>
          <w:bCs/>
          <w:color w:val="7E7E7E"/>
          <w:sz w:val="28"/>
          <w:szCs w:val="28"/>
          <w:lang w:val="pl-PL"/>
        </w:rPr>
        <w:t>Pytania i odpowiedzi</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53"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5" w:lineRule="auto"/>
        <w:ind w:left="420" w:right="220"/>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prowadzenie przez szkołę elektronicznych dzienników lekcyjnych (tzw. e-dzienniki) nie narusza prawa do ochrony danych osobowych uczniów?</w:t>
      </w:r>
    </w:p>
    <w:p w:rsidR="00A93078" w:rsidRPr="00683F53" w:rsidRDefault="00A93078">
      <w:pPr>
        <w:widowControl w:val="0"/>
        <w:autoSpaceDE w:val="0"/>
        <w:autoSpaceDN w:val="0"/>
        <w:adjustRightInd w:val="0"/>
        <w:spacing w:after="0" w:line="197" w:lineRule="exact"/>
        <w:rPr>
          <w:rFonts w:ascii="Times New Roman" w:hAnsi="Times New Roman" w:cs="Times New Roman"/>
          <w:sz w:val="24"/>
          <w:szCs w:val="24"/>
          <w:lang w:val="pl-PL"/>
        </w:rPr>
      </w:pPr>
    </w:p>
    <w:tbl>
      <w:tblPr>
        <w:tblW w:w="0" w:type="auto"/>
        <w:tblInd w:w="420" w:type="dxa"/>
        <w:tblLayout w:type="fixed"/>
        <w:tblCellMar>
          <w:left w:w="0" w:type="dxa"/>
          <w:right w:w="0" w:type="dxa"/>
        </w:tblCellMar>
        <w:tblLook w:val="0000"/>
      </w:tblPr>
      <w:tblGrid>
        <w:gridCol w:w="1180"/>
        <w:gridCol w:w="4120"/>
        <w:gridCol w:w="2100"/>
        <w:gridCol w:w="1680"/>
      </w:tblGrid>
      <w:tr w:rsidR="00A93078" w:rsidRPr="00683F53">
        <w:trPr>
          <w:trHeight w:val="277"/>
        </w:trPr>
        <w:tc>
          <w:tcPr>
            <w:tcW w:w="118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Nie</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gdyż</w:t>
            </w:r>
            <w:proofErr w:type="spellEnd"/>
          </w:p>
        </w:tc>
        <w:tc>
          <w:tcPr>
            <w:tcW w:w="412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ind w:left="40"/>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prowadzenie</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dzienników</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lekcyjnych</w:t>
            </w:r>
            <w:proofErr w:type="spellEnd"/>
            <w:r w:rsidRPr="00683F53">
              <w:rPr>
                <w:rFonts w:ascii="Times New Roman" w:hAnsi="Times New Roman" w:cs="Times New Roman"/>
                <w:b/>
                <w:bCs/>
                <w:sz w:val="24"/>
                <w:szCs w:val="24"/>
              </w:rPr>
              <w:t>,</w:t>
            </w:r>
          </w:p>
        </w:tc>
        <w:tc>
          <w:tcPr>
            <w:tcW w:w="210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ind w:left="80"/>
              <w:jc w:val="both"/>
              <w:rPr>
                <w:rFonts w:ascii="Times New Roman" w:hAnsi="Times New Roman" w:cs="Times New Roman"/>
                <w:sz w:val="24"/>
                <w:szCs w:val="24"/>
              </w:rPr>
            </w:pPr>
            <w:r w:rsidRPr="00683F53">
              <w:rPr>
                <w:rFonts w:ascii="Times New Roman" w:hAnsi="Times New Roman" w:cs="Times New Roman"/>
                <w:b/>
                <w:bCs/>
                <w:sz w:val="24"/>
                <w:szCs w:val="24"/>
              </w:rPr>
              <w:t xml:space="preserve">w </w:t>
            </w:r>
            <w:proofErr w:type="spellStart"/>
            <w:r w:rsidRPr="00683F53">
              <w:rPr>
                <w:rFonts w:ascii="Times New Roman" w:hAnsi="Times New Roman" w:cs="Times New Roman"/>
                <w:b/>
                <w:bCs/>
                <w:sz w:val="24"/>
                <w:szCs w:val="24"/>
              </w:rPr>
              <w:t>których</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zawarte</w:t>
            </w:r>
            <w:proofErr w:type="spellEnd"/>
          </w:p>
        </w:tc>
        <w:tc>
          <w:tcPr>
            <w:tcW w:w="168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są</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informacje</w:t>
            </w:r>
            <w:proofErr w:type="spellEnd"/>
          </w:p>
        </w:tc>
      </w:tr>
      <w:tr w:rsidR="00A93078" w:rsidRPr="00683F53">
        <w:trPr>
          <w:trHeight w:val="277"/>
        </w:trPr>
        <w:tc>
          <w:tcPr>
            <w:tcW w:w="118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jc w:val="both"/>
              <w:rPr>
                <w:rFonts w:ascii="Times New Roman" w:hAnsi="Times New Roman" w:cs="Times New Roman"/>
                <w:sz w:val="24"/>
                <w:szCs w:val="24"/>
              </w:rPr>
            </w:pPr>
            <w:r w:rsidRPr="00683F53">
              <w:rPr>
                <w:rFonts w:ascii="Times New Roman" w:hAnsi="Times New Roman" w:cs="Times New Roman"/>
                <w:b/>
                <w:bCs/>
                <w:sz w:val="24"/>
                <w:szCs w:val="24"/>
              </w:rPr>
              <w:t xml:space="preserve">o </w:t>
            </w:r>
            <w:proofErr w:type="spellStart"/>
            <w:r w:rsidRPr="00683F53">
              <w:rPr>
                <w:rFonts w:ascii="Times New Roman" w:hAnsi="Times New Roman" w:cs="Times New Roman"/>
                <w:b/>
                <w:bCs/>
                <w:sz w:val="24"/>
                <w:szCs w:val="24"/>
              </w:rPr>
              <w:t>uczniach</w:t>
            </w:r>
            <w:proofErr w:type="spellEnd"/>
            <w:r w:rsidRPr="00683F53">
              <w:rPr>
                <w:rFonts w:ascii="Times New Roman" w:hAnsi="Times New Roman" w:cs="Times New Roman"/>
                <w:b/>
                <w:bCs/>
                <w:sz w:val="24"/>
                <w:szCs w:val="24"/>
              </w:rPr>
              <w:t>,</w:t>
            </w:r>
          </w:p>
        </w:tc>
        <w:tc>
          <w:tcPr>
            <w:tcW w:w="412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ind w:left="1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wynika z przepisów prawa, a forma</w:t>
            </w:r>
          </w:p>
        </w:tc>
        <w:tc>
          <w:tcPr>
            <w:tcW w:w="210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ind w:left="80"/>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elektroniczna</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czy</w:t>
            </w:r>
            <w:proofErr w:type="spellEnd"/>
          </w:p>
        </w:tc>
        <w:tc>
          <w:tcPr>
            <w:tcW w:w="1680" w:type="dxa"/>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papierowa</w:t>
            </w:r>
            <w:proofErr w:type="spellEnd"/>
            <w:r w:rsidRPr="00683F53">
              <w:rPr>
                <w:rFonts w:ascii="Times New Roman" w:hAnsi="Times New Roman" w:cs="Times New Roman"/>
                <w:b/>
                <w:bCs/>
                <w:sz w:val="24"/>
                <w:szCs w:val="24"/>
              </w:rPr>
              <w:t>, jest</w:t>
            </w:r>
          </w:p>
        </w:tc>
      </w:tr>
      <w:tr w:rsidR="00A93078" w:rsidRPr="00683F53">
        <w:trPr>
          <w:trHeight w:val="318"/>
        </w:trPr>
        <w:tc>
          <w:tcPr>
            <w:tcW w:w="5300" w:type="dxa"/>
            <w:gridSpan w:val="2"/>
            <w:tcBorders>
              <w:top w:val="nil"/>
              <w:left w:val="nil"/>
              <w:bottom w:val="nil"/>
              <w:right w:val="nil"/>
            </w:tcBorders>
            <w:vAlign w:val="bottom"/>
          </w:tcPr>
          <w:p w:rsidR="00A93078" w:rsidRPr="00683F53" w:rsidRDefault="0043612D" w:rsidP="00683F53">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683F53">
              <w:rPr>
                <w:rFonts w:ascii="Times New Roman" w:hAnsi="Times New Roman" w:cs="Times New Roman"/>
                <w:b/>
                <w:bCs/>
                <w:sz w:val="24"/>
                <w:szCs w:val="24"/>
              </w:rPr>
              <w:t>jedynie</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kwestią</w:t>
            </w:r>
            <w:proofErr w:type="spellEnd"/>
            <w:r w:rsidRPr="00683F53">
              <w:rPr>
                <w:rFonts w:ascii="Times New Roman" w:hAnsi="Times New Roman" w:cs="Times New Roman"/>
                <w:b/>
                <w:bCs/>
                <w:sz w:val="24"/>
                <w:szCs w:val="24"/>
              </w:rPr>
              <w:t xml:space="preserve"> </w:t>
            </w:r>
            <w:proofErr w:type="spellStart"/>
            <w:r w:rsidRPr="00683F53">
              <w:rPr>
                <w:rFonts w:ascii="Times New Roman" w:hAnsi="Times New Roman" w:cs="Times New Roman"/>
                <w:b/>
                <w:bCs/>
                <w:sz w:val="24"/>
                <w:szCs w:val="24"/>
              </w:rPr>
              <w:t>techniczną</w:t>
            </w:r>
            <w:proofErr w:type="spellEnd"/>
            <w:r w:rsidRPr="00683F53">
              <w:rPr>
                <w:rFonts w:ascii="Times New Roman" w:hAnsi="Times New Roman" w:cs="Times New Roman"/>
                <w:b/>
                <w:bCs/>
                <w:sz w:val="24"/>
                <w:szCs w:val="24"/>
              </w:rPr>
              <w:t>.</w:t>
            </w:r>
          </w:p>
        </w:tc>
        <w:tc>
          <w:tcPr>
            <w:tcW w:w="2100" w:type="dxa"/>
            <w:tcBorders>
              <w:top w:val="nil"/>
              <w:left w:val="nil"/>
              <w:bottom w:val="nil"/>
              <w:right w:val="nil"/>
            </w:tcBorders>
            <w:vAlign w:val="bottom"/>
          </w:tcPr>
          <w:p w:rsidR="00A93078" w:rsidRPr="00683F53" w:rsidRDefault="00A93078" w:rsidP="00683F53">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top w:val="nil"/>
              <w:left w:val="nil"/>
              <w:bottom w:val="nil"/>
              <w:right w:val="nil"/>
            </w:tcBorders>
            <w:vAlign w:val="bottom"/>
          </w:tcPr>
          <w:p w:rsidR="00A93078" w:rsidRPr="00683F53" w:rsidRDefault="00A93078" w:rsidP="00683F53">
            <w:pPr>
              <w:widowControl w:val="0"/>
              <w:autoSpaceDE w:val="0"/>
              <w:autoSpaceDN w:val="0"/>
              <w:adjustRightInd w:val="0"/>
              <w:spacing w:after="0" w:line="240" w:lineRule="auto"/>
              <w:jc w:val="both"/>
              <w:rPr>
                <w:rFonts w:ascii="Times New Roman" w:hAnsi="Times New Roman" w:cs="Times New Roman"/>
                <w:sz w:val="24"/>
                <w:szCs w:val="24"/>
              </w:rPr>
            </w:pPr>
          </w:p>
        </w:tc>
      </w:tr>
    </w:tbl>
    <w:p w:rsidR="00A93078" w:rsidRDefault="00A93078">
      <w:pPr>
        <w:widowControl w:val="0"/>
        <w:autoSpaceDE w:val="0"/>
        <w:autoSpaceDN w:val="0"/>
        <w:adjustRightInd w:val="0"/>
        <w:spacing w:after="0" w:line="240" w:lineRule="exact"/>
        <w:rPr>
          <w:rFonts w:ascii="Times New Roman" w:hAnsi="Times New Roman" w:cs="Times New Roman"/>
          <w:sz w:val="24"/>
          <w:szCs w:val="24"/>
        </w:rPr>
      </w:pPr>
    </w:p>
    <w:p w:rsidR="00A93078" w:rsidRPr="00683F53" w:rsidRDefault="0043612D">
      <w:pPr>
        <w:widowControl w:val="0"/>
        <w:overflowPunct w:val="0"/>
        <w:autoSpaceDE w:val="0"/>
        <w:autoSpaceDN w:val="0"/>
        <w:adjustRightInd w:val="0"/>
        <w:spacing w:after="0" w:line="243" w:lineRule="auto"/>
        <w:ind w:left="420" w:right="20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Ustawa z dnia 29 sierpnia 1997 r. o ochronie danych osobowych określa jedynie ogólne zasady przetwarzania danych osobowych, zaś, gdy istnieją inne – szczególne wobec ustawy przepisy prawa – należy je stosować w pierwszej kolejności. Zakres informacji o uczniach, które mogą być gromadzone przez szkoły określa rozporządzenie Ministra Edukacji Narodowej i Sportu z dnia 19 lutego 2002 r. w sprawie sposobu prowadzenia przez publiczne przedszkola, szkoły i placówki dokumentacji przebiegu nauczania, działalności wychowawczej i opiekuńczej oraz rodzajów tej dokumentacji, wydane na podstawie ustawy z dnia 7 września 1991 r. o systemie oświaty.</w:t>
      </w:r>
    </w:p>
    <w:p w:rsidR="00A93078" w:rsidRPr="00C8444D" w:rsidRDefault="00A93078">
      <w:pPr>
        <w:widowControl w:val="0"/>
        <w:autoSpaceDE w:val="0"/>
        <w:autoSpaceDN w:val="0"/>
        <w:adjustRightInd w:val="0"/>
        <w:spacing w:after="0" w:line="24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1" w:lineRule="auto"/>
        <w:ind w:left="420" w:right="20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Zg</w:t>
      </w:r>
      <w:r w:rsidR="00683F53">
        <w:rPr>
          <w:rFonts w:ascii="Times New Roman" w:hAnsi="Times New Roman" w:cs="Times New Roman"/>
          <w:sz w:val="24"/>
          <w:szCs w:val="24"/>
          <w:lang w:val="pl-PL"/>
        </w:rPr>
        <w:t>odnie z § 7 ust. 1 tego rozporz</w:t>
      </w:r>
      <w:r w:rsidRPr="00683F53">
        <w:rPr>
          <w:rFonts w:ascii="Times New Roman" w:hAnsi="Times New Roman" w:cs="Times New Roman"/>
          <w:sz w:val="24"/>
          <w:szCs w:val="24"/>
          <w:lang w:val="pl-PL"/>
        </w:rPr>
        <w:t>ądzenia, szkoła prowadzi dla każdego oddziału dziennik le</w:t>
      </w:r>
      <w:r w:rsidR="00683F53">
        <w:rPr>
          <w:rFonts w:ascii="Times New Roman" w:hAnsi="Times New Roman" w:cs="Times New Roman"/>
          <w:sz w:val="24"/>
          <w:szCs w:val="24"/>
          <w:lang w:val="pl-PL"/>
        </w:rPr>
        <w:t>kcyjny, w którym dokumentuje si</w:t>
      </w:r>
      <w:r w:rsidRPr="00683F53">
        <w:rPr>
          <w:rFonts w:ascii="Times New Roman" w:hAnsi="Times New Roman" w:cs="Times New Roman"/>
          <w:sz w:val="24"/>
          <w:szCs w:val="24"/>
          <w:lang w:val="pl-PL"/>
        </w:rPr>
        <w:t>ę przebieg nauczania w danym roku szkolnym. Do dziennika lekcyjnego wpisuje się w porządku alfabetycznym lub innym ustalonym przez dyrektora szkoły nazwiska i imiona uczniów, daty i miejsca urodzenia oraz adresy ich zamieszkania, imiona i nazwiska rodziców (prawnych opiekunów) i adresy ich zamieszkania, a także tygodniowy plan zajęć edukacyjnych, oznaczenie realizowanych programów nauczania zawartych w szkolnym zestawie programów nauczania dla danego oddziału oraz imiona i nazwiska nauczycieli prowadzących poszczególne zajęcia. W dzienniku lekcyjnym odnotowuje się obecność uczniów na zajęciach edukacyjnych oraz wpisuje się tematy przeprowadzonych zajęć, oceny i zaliczenia uzyskane przez uczniów z poszczególnych zajęć edukacyjnych, oceny zachowania, a także przeprowadzone hospitacje zajęć edukacyjnych. Przeprowadzenie zajęć edukacyjnych nauczyciel potwierdza podpisem (§ 7 ust. 2 i 3 rozporządzenia).</w:t>
      </w:r>
    </w:p>
    <w:p w:rsidR="00A93078" w:rsidRPr="00C8444D" w:rsidRDefault="00A93078">
      <w:pPr>
        <w:widowControl w:val="0"/>
        <w:autoSpaceDE w:val="0"/>
        <w:autoSpaceDN w:val="0"/>
        <w:adjustRightInd w:val="0"/>
        <w:spacing w:after="0" w:line="252"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ind w:left="420" w:right="200"/>
        <w:jc w:val="both"/>
        <w:rPr>
          <w:rFonts w:ascii="Times New Roman" w:hAnsi="Times New Roman" w:cs="Times New Roman"/>
          <w:sz w:val="24"/>
          <w:szCs w:val="24"/>
          <w:lang w:val="pl-PL"/>
        </w:rPr>
      </w:pPr>
      <w:r w:rsidRPr="00683F53">
        <w:rPr>
          <w:rFonts w:ascii="Times New Roman" w:hAnsi="Times New Roman" w:cs="Times New Roman"/>
          <w:sz w:val="23"/>
          <w:szCs w:val="23"/>
          <w:lang w:val="pl-PL"/>
        </w:rPr>
        <w:t>Z kolei możliwość prowadzenia dzienników lekcyjnych w formie elektronicznej przewidziana jest w rozporządzeniu Ministra Edukacji Narodowej z dnia 16 lipca 2009 r. zmieniającego rozporządzenie w sprawie sposobu prowadzenia przez publiczne przedszkola, szkoły i placówki dokumentacji przebiegu nauczania, działalności wychowawczej i opiekuńczej oraz rodzajów tej dokumentacji rozporządzenia (§ 20a ust. 1) . Wynika z niego, że prowadzenie przez szkołę dzienników lekcyjnych możliwe jest także w formie elektronicznej. A zatem</w:t>
      </w:r>
    </w:p>
    <w:p w:rsidR="00A93078" w:rsidRPr="00C8444D" w:rsidRDefault="00966377">
      <w:pPr>
        <w:widowControl w:val="0"/>
        <w:autoSpaceDE w:val="0"/>
        <w:autoSpaceDN w:val="0"/>
        <w:adjustRightInd w:val="0"/>
        <w:spacing w:after="0" w:line="200" w:lineRule="exact"/>
        <w:rPr>
          <w:rFonts w:ascii="Times New Roman" w:hAnsi="Times New Roman" w:cs="Times New Roman"/>
          <w:sz w:val="24"/>
          <w:szCs w:val="24"/>
          <w:lang w:val="pl-PL"/>
        </w:rPr>
      </w:pPr>
      <w:r>
        <w:rPr>
          <w:noProof/>
          <w:lang w:val="pl-PL" w:eastAsia="pl-PL"/>
        </w:rPr>
        <w:drawing>
          <wp:anchor distT="0" distB="0" distL="114300" distR="114300" simplePos="0" relativeHeight="251675648" behindDoc="1" locked="0" layoutInCell="0" allowOverlap="1">
            <wp:simplePos x="0" y="0"/>
            <wp:positionH relativeFrom="column">
              <wp:posOffset>-622935</wp:posOffset>
            </wp:positionH>
            <wp:positionV relativeFrom="paragraph">
              <wp:posOffset>422910</wp:posOffset>
            </wp:positionV>
            <wp:extent cx="7545070" cy="154940"/>
            <wp:effectExtent l="1905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68"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lang w:val="pl-PL"/>
        </w:rPr>
        <w:t>10</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916" w:right="1200" w:bottom="308" w:left="1000" w:header="720" w:footer="720" w:gutter="0"/>
          <w:cols w:space="720" w:equalWidth="0">
            <w:col w:w="9700"/>
          </w:cols>
          <w:noEndnote/>
        </w:sectPr>
      </w:pPr>
    </w:p>
    <w:p w:rsidR="00A93078" w:rsidRPr="00683F53"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lang w:val="pl-PL"/>
        </w:rPr>
      </w:pPr>
      <w:bookmarkStart w:id="9" w:name="page21"/>
      <w:bookmarkEnd w:id="9"/>
      <w:r w:rsidRPr="00683F53">
        <w:rPr>
          <w:rFonts w:ascii="Times New Roman" w:hAnsi="Times New Roman" w:cs="Times New Roman"/>
          <w:sz w:val="24"/>
          <w:szCs w:val="24"/>
          <w:lang w:val="pl-PL"/>
        </w:rPr>
        <w:lastRenderedPageBreak/>
        <w:t xml:space="preserve">prowadzenie dziennika elektronicznego jest alternatywą do dziennika w formie tradycyjnej, papierowej. Co prawda za zgodą organu prowadzącego szkołę dzienniki lekcyjne mogą być prowadzone wyłącznie w formie elektronicznej, ale wówczas szkoła (jako administrator danych) ma obowiązek zastosowania szeregu wymogów dotycz </w:t>
      </w:r>
      <w:proofErr w:type="spellStart"/>
      <w:r w:rsidRPr="00683F53">
        <w:rPr>
          <w:rFonts w:ascii="Times New Roman" w:hAnsi="Times New Roman" w:cs="Times New Roman"/>
          <w:sz w:val="24"/>
          <w:szCs w:val="24"/>
          <w:lang w:val="pl-PL"/>
        </w:rPr>
        <w:t>ących</w:t>
      </w:r>
      <w:proofErr w:type="spellEnd"/>
      <w:r w:rsidRPr="00683F53">
        <w:rPr>
          <w:rFonts w:ascii="Times New Roman" w:hAnsi="Times New Roman" w:cs="Times New Roman"/>
          <w:sz w:val="24"/>
          <w:szCs w:val="24"/>
          <w:lang w:val="pl-PL"/>
        </w:rPr>
        <w:t xml:space="preserve"> prowadzenia takich dzienników. Związana jest z tym m.in. konieczność zachowania kontroli nad tym, kto ma dostęp do danych stanowiących dziennik elektroniczny oraz zabezpieczenia tych danych przed dostępem osób nieuprawnionych, przed zniszczeniem, uszkodzeniem lub utratą. (§ 20a ust. 3 rozporządzenia).</w:t>
      </w:r>
    </w:p>
    <w:p w:rsidR="00A93078" w:rsidRPr="00C8444D" w:rsidRDefault="00A93078">
      <w:pPr>
        <w:widowControl w:val="0"/>
        <w:autoSpaceDE w:val="0"/>
        <w:autoSpaceDN w:val="0"/>
        <w:adjustRightInd w:val="0"/>
        <w:spacing w:after="0" w:line="244"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5"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Jak wynika z powyższego forma, w jakiej prowadzony jest dziennik lekcyjny, czy to papierowa, czy elektroniczna, jest jedynie kwestią techniczną, pozostawioną do wyboru danej szkoły. Istotne jest natomiast to, że informacje o uczniach zawarte w dziennikach lekcyjnych stanowią dane osobowe i mogą być wykorzystywane przez szkołę (gromadzone, przechowywane, udostępniane) tylko w takim zakresie jak stanowią o tym powołane wyżej przepisy prawa.</w:t>
      </w:r>
    </w:p>
    <w:p w:rsidR="00A93078" w:rsidRPr="00683F53" w:rsidRDefault="00A93078">
      <w:pPr>
        <w:widowControl w:val="0"/>
        <w:autoSpaceDE w:val="0"/>
        <w:autoSpaceDN w:val="0"/>
        <w:adjustRightInd w:val="0"/>
        <w:spacing w:after="0" w:line="240"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9"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Niemniej bardzo ważne jest, aby przetwarzanie danych osobowych w dziennikach elektronicznych odbywało się przy zapewnieniu odpowiednich środków bezpieczeństwa danych osobowych. Na co dyrektor szkoły musi zwrócić uwagę również wtedy, gdy dzienniki elektroniczne są prowadzone przez podmioty zewnętrzne.</w:t>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87"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ind w:right="20"/>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od rodziców zapisujących dziecko do świetlicy szkolnej można żądać podania takich danych, jak ich miejsce zatrudnienia, stanowisko oraz wynagrodzenie?</w:t>
      </w:r>
    </w:p>
    <w:p w:rsidR="00A93078" w:rsidRPr="00C8444D" w:rsidRDefault="00A93078">
      <w:pPr>
        <w:widowControl w:val="0"/>
        <w:autoSpaceDE w:val="0"/>
        <w:autoSpaceDN w:val="0"/>
        <w:adjustRightInd w:val="0"/>
        <w:spacing w:after="0" w:line="196"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 xml:space="preserve">Nie, gdyż przepisy, na podstawie których dział </w:t>
      </w:r>
      <w:proofErr w:type="spellStart"/>
      <w:r w:rsidRPr="00683F53">
        <w:rPr>
          <w:rFonts w:ascii="Times New Roman" w:hAnsi="Times New Roman" w:cs="Times New Roman"/>
          <w:b/>
          <w:bCs/>
          <w:sz w:val="24"/>
          <w:szCs w:val="24"/>
          <w:lang w:val="pl-PL"/>
        </w:rPr>
        <w:t>ają</w:t>
      </w:r>
      <w:proofErr w:type="spellEnd"/>
      <w:r w:rsidRPr="00683F53">
        <w:rPr>
          <w:rFonts w:ascii="Times New Roman" w:hAnsi="Times New Roman" w:cs="Times New Roman"/>
          <w:b/>
          <w:bCs/>
          <w:sz w:val="24"/>
          <w:szCs w:val="24"/>
          <w:lang w:val="pl-PL"/>
        </w:rPr>
        <w:t xml:space="preserve"> placówki oświatowe, nie dają podstawy do pozyskiwania takich informacji, a poza tym byłyby one zbędne dla realizacji celu, jakim jest zapisanie dziecka do świetlicy szkolnej.</w:t>
      </w:r>
    </w:p>
    <w:p w:rsidR="00A93078" w:rsidRPr="00683F53" w:rsidRDefault="00A93078">
      <w:pPr>
        <w:widowControl w:val="0"/>
        <w:autoSpaceDE w:val="0"/>
        <w:autoSpaceDN w:val="0"/>
        <w:adjustRightInd w:val="0"/>
        <w:spacing w:after="0" w:line="22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Przetwarzanie danych osobowych przez placówki oświatowe odbywa się przede wszystkim na podstawie przepisów szczególnych w stosunku do ustawy z dnia 29 sierpnia 1997 r. o ochronie danych osobowych, zwłaszcza zaś ustawy z dnia 7 września 1991 r. o systemie oświaty oraz wydanych na jej podstawie aktów wykonawczych, m.in. rozporządzenia Ministra Edukacji Narodowej i Sportu z dnia 19 lutego 2002 r. w sprawie sposobu prowadzenia przez publiczne przedszkola, szkoły i placówki dokumentacji przebiegu nauczania, działalności wychowawczej i opiekuńczej oraz rodzajów tej dokumentacji.</w:t>
      </w:r>
    </w:p>
    <w:p w:rsidR="00A93078" w:rsidRPr="00683F53" w:rsidRDefault="00A93078">
      <w:pPr>
        <w:widowControl w:val="0"/>
        <w:autoSpaceDE w:val="0"/>
        <w:autoSpaceDN w:val="0"/>
        <w:adjustRightInd w:val="0"/>
        <w:spacing w:after="0" w:line="243"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1"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Powołane rozporządzenie stanowi, jakiego rodzaju dokumentację prowadzi szkoła i jakie dane osobowe ona zawiera.</w:t>
      </w:r>
    </w:p>
    <w:p w:rsidR="00A93078" w:rsidRPr="00683F53" w:rsidRDefault="00A93078">
      <w:pPr>
        <w:widowControl w:val="0"/>
        <w:autoSpaceDE w:val="0"/>
        <w:autoSpaceDN w:val="0"/>
        <w:adjustRightInd w:val="0"/>
        <w:spacing w:after="0" w:line="207"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7"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Do księgi ewidencji dzieci podlegających obowiązkowi przygotowania przedszkolnego i obowiązkowi szkolnemu, zamieszkałych w obwodzie szkoły, wpisuje się np., według roku urodzenia, imię (imiona) i nazwisko, datę i miejsce urodzenia, numer PESEL oraz adres zamieszkania dziecka, a także imiona i nazwiska rodziców (prawnych opiekunów) oraz adresy ich zamieszkania (§ 3a ust. 1 i 2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1, § 3b ust. 1 i 2).</w:t>
      </w:r>
    </w:p>
    <w:p w:rsidR="00A93078" w:rsidRPr="00683F53" w:rsidRDefault="00A93078">
      <w:pPr>
        <w:widowControl w:val="0"/>
        <w:autoSpaceDE w:val="0"/>
        <w:autoSpaceDN w:val="0"/>
        <w:adjustRightInd w:val="0"/>
        <w:spacing w:after="0" w:line="23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Z kolei do księgi uczniów wpisuje się imię (imiona) i nazwisko, datę i miejsce urodzenia, numer PESEL oraz adres zamieszkania ucznia, imiona i nazwiska rodziców (prawnych opiekunów) i adresy ich zamieszkania, a także datę przyjęcia ucznia do szkoły oraz klasę, do</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8" w:right="1400" w:bottom="308" w:left="1420" w:header="720" w:footer="720" w:gutter="0"/>
          <w:cols w:space="720" w:equalWidth="0">
            <w:col w:w="9080"/>
          </w:cols>
          <w:noEndnote/>
        </w:sectPr>
      </w:pPr>
      <w:r>
        <w:rPr>
          <w:noProof/>
          <w:lang w:val="pl-PL" w:eastAsia="pl-PL"/>
        </w:rPr>
        <w:drawing>
          <wp:anchor distT="0" distB="0" distL="114300" distR="114300" simplePos="0" relativeHeight="251676672" behindDoc="1" locked="0" layoutInCell="0" allowOverlap="1">
            <wp:simplePos x="0" y="0"/>
            <wp:positionH relativeFrom="column">
              <wp:posOffset>-889635</wp:posOffset>
            </wp:positionH>
            <wp:positionV relativeFrom="paragraph">
              <wp:posOffset>445135</wp:posOffset>
            </wp:positionV>
            <wp:extent cx="7545070" cy="154940"/>
            <wp:effectExtent l="1905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15"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11</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683F53" w:rsidRDefault="0043612D">
      <w:pPr>
        <w:widowControl w:val="0"/>
        <w:overflowPunct w:val="0"/>
        <w:autoSpaceDE w:val="0"/>
        <w:autoSpaceDN w:val="0"/>
        <w:adjustRightInd w:val="0"/>
        <w:spacing w:after="0" w:line="270" w:lineRule="auto"/>
        <w:jc w:val="both"/>
        <w:rPr>
          <w:rFonts w:ascii="Times New Roman" w:hAnsi="Times New Roman" w:cs="Times New Roman"/>
          <w:sz w:val="24"/>
          <w:szCs w:val="24"/>
          <w:lang w:val="pl-PL"/>
        </w:rPr>
      </w:pPr>
      <w:bookmarkStart w:id="10" w:name="page23"/>
      <w:bookmarkEnd w:id="10"/>
      <w:r w:rsidRPr="00683F53">
        <w:rPr>
          <w:rFonts w:ascii="Times New Roman" w:hAnsi="Times New Roman" w:cs="Times New Roman"/>
          <w:sz w:val="24"/>
          <w:szCs w:val="24"/>
          <w:lang w:val="pl-PL"/>
        </w:rPr>
        <w:lastRenderedPageBreak/>
        <w:t>której go przyjęto. Odnotowuje się w niej również datę ukończenia szkoły albo datę i przyczynę opuszczenia szkoły przez ucznia (§ 4 ust. 1 i 2).</w:t>
      </w:r>
    </w:p>
    <w:p w:rsidR="00A93078" w:rsidRPr="00683F53" w:rsidRDefault="00A93078">
      <w:pPr>
        <w:widowControl w:val="0"/>
        <w:autoSpaceDE w:val="0"/>
        <w:autoSpaceDN w:val="0"/>
        <w:adjustRightInd w:val="0"/>
        <w:spacing w:after="0" w:line="208"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5"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Omawiane rozporządzenie stanowi te ż, jakie dane powinny być zawarte w dzienniku lekcyjnym (zgodnie z § 7 ust. 1 są to m.in.: nazwiska i imiona uczniów, daty i miejsca urodzenia oraz adresy ich zamieszkania, imiona i nazwiska rodziców lub prawnych opiekunów i adresy ich zamiesz</w:t>
      </w:r>
      <w:r w:rsidR="00683F53">
        <w:rPr>
          <w:rFonts w:ascii="Times New Roman" w:hAnsi="Times New Roman" w:cs="Times New Roman"/>
          <w:sz w:val="24"/>
          <w:szCs w:val="24"/>
          <w:lang w:val="pl-PL"/>
        </w:rPr>
        <w:t>kania), a jakie w dzienniku zaj</w:t>
      </w:r>
      <w:r w:rsidRPr="00683F53">
        <w:rPr>
          <w:rFonts w:ascii="Times New Roman" w:hAnsi="Times New Roman" w:cs="Times New Roman"/>
          <w:sz w:val="24"/>
          <w:szCs w:val="24"/>
          <w:lang w:val="pl-PL"/>
        </w:rPr>
        <w:t>ęć w świetlicy (są to m.in. takie informacje, jak: imiona i nazwiska uczniów korzystających ze świetlicy, klasa, do której uczęszczają czy obecność uczniów na poszczególnych godzinach zajęć).</w:t>
      </w:r>
    </w:p>
    <w:p w:rsidR="00A93078" w:rsidRPr="00683F53" w:rsidRDefault="00A93078">
      <w:pPr>
        <w:widowControl w:val="0"/>
        <w:autoSpaceDE w:val="0"/>
        <w:autoSpaceDN w:val="0"/>
        <w:adjustRightInd w:val="0"/>
        <w:spacing w:after="0" w:line="240"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Z przytoczonych powyżej przepisów nie wynika, by placówka oświatowa na potrzeby zapisania dziecka do świetlicy szkolnej mogła żądać od rodziców takich danych, jak ich miejsce zatrudnienia, stanowisko oraz wynagrodzenie. Tym samym brak jest podstawy prawnej do przetwarzania (m.in. gromadzenia) takich danych osobowych. Ich pozyskiwanie może zaś prowadzić do naruszenia art. 26 ustawy o ochronie danych osobowych, zgodnie z którym, administrator danych (w tym przypadku szkoła) przetwarzający dane powinien</w:t>
      </w:r>
    </w:p>
    <w:tbl>
      <w:tblPr>
        <w:tblW w:w="0" w:type="auto"/>
        <w:tblLayout w:type="fixed"/>
        <w:tblCellMar>
          <w:left w:w="0" w:type="dxa"/>
          <w:right w:w="0" w:type="dxa"/>
        </w:tblCellMar>
        <w:tblLook w:val="0000"/>
      </w:tblPr>
      <w:tblGrid>
        <w:gridCol w:w="6120"/>
        <w:gridCol w:w="640"/>
        <w:gridCol w:w="2320"/>
      </w:tblGrid>
      <w:tr w:rsidR="00A93078" w:rsidRPr="00683F53">
        <w:trPr>
          <w:trHeight w:val="251"/>
        </w:trPr>
        <w:tc>
          <w:tcPr>
            <w:tcW w:w="61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50" w:lineRule="exact"/>
              <w:rPr>
                <w:rFonts w:ascii="Times New Roman" w:hAnsi="Times New Roman" w:cs="Times New Roman"/>
                <w:sz w:val="24"/>
                <w:szCs w:val="24"/>
                <w:lang w:val="pl-PL"/>
              </w:rPr>
            </w:pPr>
            <w:r w:rsidRPr="00683F53">
              <w:rPr>
                <w:rFonts w:ascii="Times New Roman" w:hAnsi="Times New Roman" w:cs="Times New Roman"/>
                <w:sz w:val="24"/>
                <w:szCs w:val="24"/>
                <w:lang w:val="pl-PL"/>
              </w:rPr>
              <w:t>dołożyć szczególnej staranności w celu ochrony interesów</w:t>
            </w:r>
          </w:p>
        </w:tc>
        <w:tc>
          <w:tcPr>
            <w:tcW w:w="64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51" w:lineRule="exact"/>
              <w:ind w:left="20"/>
              <w:rPr>
                <w:rFonts w:ascii="Times New Roman" w:hAnsi="Times New Roman" w:cs="Times New Roman"/>
                <w:sz w:val="24"/>
                <w:szCs w:val="24"/>
              </w:rPr>
            </w:pPr>
            <w:proofErr w:type="spellStart"/>
            <w:r w:rsidRPr="00683F53">
              <w:rPr>
                <w:rFonts w:ascii="Times New Roman" w:hAnsi="Times New Roman" w:cs="Times New Roman"/>
                <w:sz w:val="24"/>
                <w:szCs w:val="24"/>
              </w:rPr>
              <w:t>osób</w:t>
            </w:r>
            <w:proofErr w:type="spellEnd"/>
            <w:r w:rsidRPr="00683F53">
              <w:rPr>
                <w:rFonts w:ascii="Times New Roman" w:hAnsi="Times New Roman" w:cs="Times New Roman"/>
                <w:sz w:val="24"/>
                <w:szCs w:val="24"/>
              </w:rPr>
              <w:t>,</w:t>
            </w:r>
          </w:p>
        </w:tc>
        <w:tc>
          <w:tcPr>
            <w:tcW w:w="23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50" w:lineRule="exact"/>
              <w:jc w:val="right"/>
              <w:rPr>
                <w:rFonts w:ascii="Times New Roman" w:hAnsi="Times New Roman" w:cs="Times New Roman"/>
                <w:sz w:val="24"/>
                <w:szCs w:val="24"/>
              </w:rPr>
            </w:pPr>
            <w:proofErr w:type="spellStart"/>
            <w:r w:rsidRPr="00683F53">
              <w:rPr>
                <w:rFonts w:ascii="Times New Roman" w:hAnsi="Times New Roman" w:cs="Times New Roman"/>
                <w:sz w:val="24"/>
                <w:szCs w:val="24"/>
              </w:rPr>
              <w:t>których</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dane</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dotyczą</w:t>
            </w:r>
            <w:proofErr w:type="spellEnd"/>
            <w:r w:rsidRPr="00683F53">
              <w:rPr>
                <w:rFonts w:ascii="Times New Roman" w:hAnsi="Times New Roman" w:cs="Times New Roman"/>
                <w:sz w:val="24"/>
                <w:szCs w:val="24"/>
              </w:rPr>
              <w:t>,</w:t>
            </w:r>
          </w:p>
        </w:tc>
      </w:tr>
      <w:tr w:rsidR="00A93078" w:rsidRPr="00683F53">
        <w:trPr>
          <w:trHeight w:val="302"/>
        </w:trPr>
        <w:tc>
          <w:tcPr>
            <w:tcW w:w="61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683F53">
              <w:rPr>
                <w:rFonts w:ascii="Times New Roman" w:hAnsi="Times New Roman" w:cs="Times New Roman"/>
                <w:sz w:val="24"/>
                <w:szCs w:val="24"/>
                <w:lang w:val="pl-PL"/>
              </w:rPr>
              <w:t>a w szczególności jest obowiązany zapewnić, aby dane te</w:t>
            </w:r>
          </w:p>
        </w:tc>
        <w:tc>
          <w:tcPr>
            <w:tcW w:w="64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683F53">
              <w:rPr>
                <w:rFonts w:ascii="Times New Roman" w:hAnsi="Times New Roman" w:cs="Times New Roman"/>
                <w:sz w:val="24"/>
                <w:szCs w:val="24"/>
              </w:rPr>
              <w:t>były</w:t>
            </w:r>
            <w:proofErr w:type="spellEnd"/>
            <w:r w:rsidRPr="00683F53">
              <w:rPr>
                <w:rFonts w:ascii="Times New Roman" w:hAnsi="Times New Roman" w:cs="Times New Roman"/>
                <w:sz w:val="24"/>
                <w:szCs w:val="24"/>
              </w:rPr>
              <w:t>:</w:t>
            </w:r>
          </w:p>
        </w:tc>
        <w:tc>
          <w:tcPr>
            <w:tcW w:w="23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683F53">
              <w:rPr>
                <w:rFonts w:ascii="Times New Roman" w:hAnsi="Times New Roman" w:cs="Times New Roman"/>
                <w:sz w:val="24"/>
                <w:szCs w:val="24"/>
              </w:rPr>
              <w:t>przetwarzane</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zgodnie</w:t>
            </w:r>
            <w:proofErr w:type="spellEnd"/>
          </w:p>
        </w:tc>
      </w:tr>
    </w:tbl>
    <w:p w:rsidR="00A93078" w:rsidRPr="00683F53"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z prawem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1), zbierane dla oznaczonych, zgodnych z prawem celów i niepoddawane dalszemu przetwarzaniu niezgodnemu z tymi celami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2), merytorycznie poprawne i adekwatne do celów, w jakich są przetwarzane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3).</w:t>
      </w:r>
    </w:p>
    <w:p w:rsidR="00A93078" w:rsidRPr="00683F53" w:rsidRDefault="00A93078">
      <w:pPr>
        <w:widowControl w:val="0"/>
        <w:autoSpaceDE w:val="0"/>
        <w:autoSpaceDN w:val="0"/>
        <w:adjustRightInd w:val="0"/>
        <w:spacing w:after="0" w:line="23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4"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Na konieczność stosowania przy przetwarzaniu danych osobowych tzw. zasady adekwatnoś</w:t>
      </w:r>
      <w:r w:rsidR="00683F53">
        <w:rPr>
          <w:rFonts w:ascii="Times New Roman" w:hAnsi="Times New Roman" w:cs="Times New Roman"/>
          <w:sz w:val="24"/>
          <w:szCs w:val="24"/>
          <w:lang w:val="pl-PL"/>
        </w:rPr>
        <w:t>c</w:t>
      </w:r>
      <w:r w:rsidRPr="00683F53">
        <w:rPr>
          <w:rFonts w:ascii="Times New Roman" w:hAnsi="Times New Roman" w:cs="Times New Roman"/>
          <w:sz w:val="24"/>
          <w:szCs w:val="24"/>
          <w:lang w:val="pl-PL"/>
        </w:rPr>
        <w:t>i, wskazał również Wojewódzki Sąd Administracyjny, który w wyroku z 1 grudnia 2005 r. (sygn. akt II SA/</w:t>
      </w:r>
      <w:proofErr w:type="spellStart"/>
      <w:r w:rsidRPr="00683F53">
        <w:rPr>
          <w:rFonts w:ascii="Times New Roman" w:hAnsi="Times New Roman" w:cs="Times New Roman"/>
          <w:sz w:val="24"/>
          <w:szCs w:val="24"/>
          <w:lang w:val="pl-PL"/>
        </w:rPr>
        <w:t>Wa</w:t>
      </w:r>
      <w:proofErr w:type="spellEnd"/>
      <w:r w:rsidRPr="00683F53">
        <w:rPr>
          <w:rFonts w:ascii="Times New Roman" w:hAnsi="Times New Roman" w:cs="Times New Roman"/>
          <w:sz w:val="24"/>
          <w:szCs w:val="24"/>
          <w:lang w:val="pl-PL"/>
        </w:rPr>
        <w:t xml:space="preserve"> 917/2005) orzekł, iż </w:t>
      </w:r>
      <w:r w:rsidRPr="00683F53">
        <w:rPr>
          <w:rFonts w:ascii="Times New Roman" w:hAnsi="Times New Roman" w:cs="Times New Roman"/>
          <w:i/>
          <w:iCs/>
          <w:sz w:val="24"/>
          <w:szCs w:val="24"/>
          <w:lang w:val="pl-PL"/>
        </w:rPr>
        <w:t>„Adekwatność</w:t>
      </w:r>
      <w:r w:rsidRPr="00683F53">
        <w:rPr>
          <w:rFonts w:ascii="Times New Roman" w:hAnsi="Times New Roman" w:cs="Times New Roman"/>
          <w:sz w:val="24"/>
          <w:szCs w:val="24"/>
          <w:lang w:val="pl-PL"/>
        </w:rPr>
        <w:t xml:space="preserve"> </w:t>
      </w:r>
      <w:r w:rsidRPr="00683F53">
        <w:rPr>
          <w:rFonts w:ascii="Times New Roman" w:hAnsi="Times New Roman" w:cs="Times New Roman"/>
          <w:i/>
          <w:iCs/>
          <w:sz w:val="24"/>
          <w:szCs w:val="24"/>
          <w:lang w:val="pl-PL"/>
        </w:rPr>
        <w:t>danych w stosunku do celu ich</w:t>
      </w:r>
      <w:r w:rsidRPr="00683F53">
        <w:rPr>
          <w:rFonts w:ascii="Times New Roman" w:hAnsi="Times New Roman" w:cs="Times New Roman"/>
          <w:sz w:val="24"/>
          <w:szCs w:val="24"/>
          <w:lang w:val="pl-PL"/>
        </w:rPr>
        <w:t xml:space="preserve"> </w:t>
      </w:r>
      <w:r w:rsidRPr="00683F53">
        <w:rPr>
          <w:rFonts w:ascii="Times New Roman" w:hAnsi="Times New Roman" w:cs="Times New Roman"/>
          <w:i/>
          <w:iCs/>
          <w:sz w:val="24"/>
          <w:szCs w:val="24"/>
          <w:lang w:val="pl-PL"/>
        </w:rPr>
        <w:t>przetwarzania powinna być rozumiana jako równowaga pomiędzy uprawnieniem osoby do dysponowania swymi danymi a interesem administratora danych. Równowaga będzie zachowana, jeżeli administrator zażąda danych tylko w takim zakresie, w jakim jest to niezbędne do wypełnienia celu, w jakim dane są przez niego przetwarzane”</w:t>
      </w:r>
      <w:r w:rsidRPr="00683F53">
        <w:rPr>
          <w:rFonts w:ascii="Times New Roman" w:hAnsi="Times New Roman" w:cs="Times New Roman"/>
          <w:sz w:val="24"/>
          <w:szCs w:val="24"/>
          <w:lang w:val="pl-PL"/>
        </w:rPr>
        <w:t>.</w:t>
      </w:r>
    </w:p>
    <w:p w:rsidR="00A93078" w:rsidRPr="00683F53" w:rsidRDefault="00966377">
      <w:pPr>
        <w:widowControl w:val="0"/>
        <w:autoSpaceDE w:val="0"/>
        <w:autoSpaceDN w:val="0"/>
        <w:adjustRightInd w:val="0"/>
        <w:spacing w:after="0" w:line="200" w:lineRule="exact"/>
        <w:rPr>
          <w:rFonts w:ascii="Times New Roman" w:hAnsi="Times New Roman" w:cs="Times New Roman"/>
          <w:sz w:val="24"/>
          <w:szCs w:val="24"/>
          <w:lang w:val="pl-PL"/>
        </w:rPr>
      </w:pPr>
      <w:r w:rsidRPr="00683F53">
        <w:rPr>
          <w:rFonts w:ascii="Times New Roman" w:hAnsi="Times New Roman" w:cs="Times New Roman"/>
          <w:noProof/>
          <w:lang w:val="pl-PL" w:eastAsia="pl-PL"/>
        </w:rPr>
        <w:drawing>
          <wp:anchor distT="0" distB="0" distL="114300" distR="114300" simplePos="0" relativeHeight="251677696" behindDoc="1" locked="0" layoutInCell="0" allowOverlap="1">
            <wp:simplePos x="0" y="0"/>
            <wp:positionH relativeFrom="column">
              <wp:posOffset>487680</wp:posOffset>
            </wp:positionH>
            <wp:positionV relativeFrom="paragraph">
              <wp:posOffset>385445</wp:posOffset>
            </wp:positionV>
            <wp:extent cx="4934585" cy="299720"/>
            <wp:effectExtent l="1905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4934585" cy="29972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21"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742" w:lineRule="auto"/>
        <w:ind w:left="1640" w:right="1420" w:firstLine="494"/>
        <w:rPr>
          <w:rFonts w:ascii="Times New Roman" w:hAnsi="Times New Roman" w:cs="Times New Roman"/>
          <w:sz w:val="24"/>
          <w:szCs w:val="24"/>
          <w:lang w:val="pl-PL"/>
        </w:rPr>
      </w:pPr>
      <w:r w:rsidRPr="00C8444D">
        <w:rPr>
          <w:rFonts w:ascii="Cambria" w:hAnsi="Cambria" w:cs="Cambria"/>
          <w:sz w:val="24"/>
          <w:szCs w:val="24"/>
          <w:lang w:val="pl-PL"/>
        </w:rPr>
        <w:t>Szkoła pozostaje administratorem danych nawet, gdy dziennik elektroniczny prowadzi podmiot zewnętrzny.</w:t>
      </w:r>
    </w:p>
    <w:p w:rsidR="00A93078" w:rsidRPr="00C8444D" w:rsidRDefault="00966377">
      <w:pPr>
        <w:widowControl w:val="0"/>
        <w:autoSpaceDE w:val="0"/>
        <w:autoSpaceDN w:val="0"/>
        <w:adjustRightInd w:val="0"/>
        <w:spacing w:after="0" w:line="1" w:lineRule="exact"/>
        <w:rPr>
          <w:rFonts w:ascii="Times New Roman" w:hAnsi="Times New Roman" w:cs="Times New Roman"/>
          <w:sz w:val="24"/>
          <w:szCs w:val="24"/>
          <w:lang w:val="pl-PL"/>
        </w:rPr>
      </w:pPr>
      <w:r>
        <w:rPr>
          <w:noProof/>
          <w:lang w:val="pl-PL" w:eastAsia="pl-PL"/>
        </w:rPr>
        <w:drawing>
          <wp:anchor distT="0" distB="0" distL="114300" distR="114300" simplePos="0" relativeHeight="251678720" behindDoc="1" locked="0" layoutInCell="0" allowOverlap="1">
            <wp:simplePos x="0" y="0"/>
            <wp:positionH relativeFrom="column">
              <wp:posOffset>487680</wp:posOffset>
            </wp:positionH>
            <wp:positionV relativeFrom="paragraph">
              <wp:posOffset>-309880</wp:posOffset>
            </wp:positionV>
            <wp:extent cx="4934585" cy="299720"/>
            <wp:effectExtent l="1905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4934585" cy="299720"/>
                    </a:xfrm>
                    <a:prstGeom prst="rect">
                      <a:avLst/>
                    </a:prstGeom>
                    <a:noFill/>
                  </pic:spPr>
                </pic:pic>
              </a:graphicData>
            </a:graphic>
          </wp:anchor>
        </w:drawing>
      </w:r>
    </w:p>
    <w:p w:rsidR="00A93078" w:rsidRPr="00683F53" w:rsidRDefault="0043612D">
      <w:pPr>
        <w:widowControl w:val="0"/>
        <w:overflowPunct w:val="0"/>
        <w:autoSpaceDE w:val="0"/>
        <w:autoSpaceDN w:val="0"/>
        <w:adjustRightInd w:val="0"/>
        <w:spacing w:after="0" w:line="257" w:lineRule="auto"/>
        <w:ind w:right="20"/>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placówki oświatowe są zobowiązane do zawarcia pisemnej umowy powierzenia przetwarzania danych osobowych z przedsiębiorcą, który udostępnia im system informatyczny do prowadzenia e-dzienników?</w:t>
      </w:r>
    </w:p>
    <w:p w:rsidR="00A93078" w:rsidRPr="00683F53" w:rsidRDefault="00A93078">
      <w:pPr>
        <w:widowControl w:val="0"/>
        <w:autoSpaceDE w:val="0"/>
        <w:autoSpaceDN w:val="0"/>
        <w:adjustRightInd w:val="0"/>
        <w:spacing w:after="0" w:line="21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5" w:lineRule="auto"/>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Tak, gdyż ustawa o ochronie danych osobowych wymaga, aby umowa powierzenia przetwarzania danych zawarta była w formie pisemnej.</w:t>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6"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Na podstawie art. 31 ust. 1 ustawy z dnia 29 sierpnia 1997 r. o ochronie danych osobowych, administrator danych (w tym np. placówka oświatowa) może powierzyć innemu podmiotowi, w drodze umowy zawartej na piśmie, przetwarzanie danych. Niezbędnymi elementami tej umowy jest określenie celu, w jakim podmiot, któremu powierzono przetwarzanie danych może je przetwarzać oraz zakresu powierzonych do przetwarzania danych. Podmiot ten może</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8" w:right="1400" w:bottom="308" w:left="1420" w:header="720" w:footer="720" w:gutter="0"/>
          <w:cols w:space="720" w:equalWidth="0">
            <w:col w:w="9080"/>
          </w:cols>
          <w:noEndnote/>
        </w:sectPr>
      </w:pPr>
      <w:r>
        <w:rPr>
          <w:noProof/>
          <w:lang w:val="pl-PL" w:eastAsia="pl-PL"/>
        </w:rPr>
        <w:drawing>
          <wp:anchor distT="0" distB="0" distL="114300" distR="114300" simplePos="0" relativeHeight="251679744" behindDoc="1" locked="0" layoutInCell="0" allowOverlap="1">
            <wp:simplePos x="0" y="0"/>
            <wp:positionH relativeFrom="column">
              <wp:posOffset>-889635</wp:posOffset>
            </wp:positionH>
            <wp:positionV relativeFrom="paragraph">
              <wp:posOffset>450850</wp:posOffset>
            </wp:positionV>
            <wp:extent cx="7545070" cy="154940"/>
            <wp:effectExtent l="1905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24"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12</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683F53" w:rsidRDefault="0043612D">
      <w:pPr>
        <w:widowControl w:val="0"/>
        <w:overflowPunct w:val="0"/>
        <w:autoSpaceDE w:val="0"/>
        <w:autoSpaceDN w:val="0"/>
        <w:adjustRightInd w:val="0"/>
        <w:spacing w:after="0" w:line="249" w:lineRule="auto"/>
        <w:jc w:val="both"/>
        <w:rPr>
          <w:rFonts w:ascii="Times New Roman" w:hAnsi="Times New Roman" w:cs="Times New Roman"/>
          <w:sz w:val="24"/>
          <w:szCs w:val="24"/>
          <w:lang w:val="pl-PL"/>
        </w:rPr>
      </w:pPr>
      <w:bookmarkStart w:id="11" w:name="page25"/>
      <w:bookmarkEnd w:id="11"/>
      <w:r w:rsidRPr="00683F53">
        <w:rPr>
          <w:rFonts w:ascii="Times New Roman" w:hAnsi="Times New Roman" w:cs="Times New Roman"/>
          <w:sz w:val="24"/>
          <w:szCs w:val="24"/>
          <w:lang w:val="pl-PL"/>
        </w:rPr>
        <w:lastRenderedPageBreak/>
        <w:t>bowiem przetwarzać dane wyłącznie w zakresie i celu przewidzianym w umowie. Powierzenie przetwarzania danych na podstawie umowy, o której stanowi art. 31 ustawy, w określonym w niej celu, jest działaniem prawnie dopuszczalnym i nie stanowi nieuprawnionego udostępnienia danych przez ich administratora innemu podmiotowi.</w:t>
      </w:r>
    </w:p>
    <w:p w:rsidR="00A93078" w:rsidRPr="00C8444D" w:rsidRDefault="00A93078">
      <w:pPr>
        <w:widowControl w:val="0"/>
        <w:autoSpaceDE w:val="0"/>
        <w:autoSpaceDN w:val="0"/>
        <w:adjustRightInd w:val="0"/>
        <w:spacing w:after="0" w:line="23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2" w:lineRule="auto"/>
        <w:jc w:val="both"/>
        <w:rPr>
          <w:rFonts w:ascii="Times New Roman" w:hAnsi="Times New Roman" w:cs="Times New Roman"/>
          <w:sz w:val="24"/>
          <w:szCs w:val="24"/>
          <w:lang w:val="pl-PL"/>
        </w:rPr>
      </w:pPr>
      <w:r w:rsidRPr="00683F53">
        <w:rPr>
          <w:rFonts w:ascii="Times New Roman" w:hAnsi="Times New Roman" w:cs="Times New Roman"/>
          <w:sz w:val="23"/>
          <w:szCs w:val="23"/>
          <w:lang w:val="pl-PL"/>
        </w:rPr>
        <w:t>Placówki oświatowe mogą prowadzić dzienniki elektroniczne (e-dzienniki) na podstawie rozporządzenia Ministra Edukacji Narodowej i Sportu z dnia 19 lutego 2002 r. w sprawie sposobu prowadzenia przez publiczne przedszkola, szkoły i placówki dokumentacji przebiegu nauczania, działalności wychowawczej i opiekuńczej oraz rodzajów tej dokumentacji. Jeśli placówka oświatowa korzysta z oferowanego jej przez przedsiębiorcę systemu informatycznego w celu prowadzenia elektronicznych dzienników, w których przetwarzane są dane osobowe uczniów, ich przedstawicieli ustawowych oraz nauczycieli, powinna zawrzeć z nim pisemną umowę powierzenia przetwarzania danych osobowych. Nie spełnia wymogów z art. 31 ustawy o ochronie danych osobowych umowa udzielenia licencji na korzystanie z systemu informatycznego zawarta z chwilą otrzymania przez placówkę oświatową kodu dostępu do systemu informatycznego. Mimo, że placówka oświatowa powierza przedsiębiorstwu przetwarzanie danych osobowych w celu wykonania umowy to brak formy pisemnej dyskwalifikuje ją jako umowę powierzenia z art. 31 ww. ustawy. Nie wystarczy także pisemna umowa hostingowi, jeśli nie zawiera ona postanowień, z których wynikałoby iż na ich podstawie powierzono przetwarzanie danych osobowych w celu wykonania tej umowy.</w:t>
      </w:r>
    </w:p>
    <w:p w:rsidR="00A93078" w:rsidRPr="00683F53" w:rsidRDefault="00A93078">
      <w:pPr>
        <w:widowControl w:val="0"/>
        <w:autoSpaceDE w:val="0"/>
        <w:autoSpaceDN w:val="0"/>
        <w:adjustRightInd w:val="0"/>
        <w:spacing w:after="0" w:line="24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5"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W związku z powyższym placówki oświatowe są zobowiązane do podpisania umowy powierzenia przetwarzania danych z przedsiębiorcą, który udostępnia im system informatyczny do prowadzenia e-dzienników.</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7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5" w:lineRule="auto"/>
        <w:ind w:right="20"/>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skarbnik gminy – organu prowadzącego kilka placówek oświatowych – może mieć dostęp do operacji finansowych dokonywanych na kontach tych placówek?</w:t>
      </w:r>
    </w:p>
    <w:p w:rsidR="00A93078" w:rsidRPr="00C8444D" w:rsidRDefault="00A93078">
      <w:pPr>
        <w:widowControl w:val="0"/>
        <w:autoSpaceDE w:val="0"/>
        <w:autoSpaceDN w:val="0"/>
        <w:adjustRightInd w:val="0"/>
        <w:spacing w:after="0" w:line="197"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Tak, gdyż wynika to z przepisów ustawy z dnia 7 września 1991 r. o systemie oświaty, która uprawnia podmiot prowadzący placówkę oświatową do kontroli jej działalności w zakresie m.in. spraw finansowych.</w:t>
      </w:r>
    </w:p>
    <w:p w:rsidR="00A93078" w:rsidRPr="00683F53" w:rsidRDefault="00A93078">
      <w:pPr>
        <w:widowControl w:val="0"/>
        <w:autoSpaceDE w:val="0"/>
        <w:autoSpaceDN w:val="0"/>
        <w:adjustRightInd w:val="0"/>
        <w:spacing w:after="0" w:line="222"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Bazy danych oświatowych prowadzone przez szkoły i inne placówki oświatowe obejmują m.in. zbiory danych o nauczycielach, wychowawcach i innych pracownikach pedagogicznych. Zbiór ten zawiera dane obejmujące ich numer PESEL, płeć, rok urodzenia, formy i wymiar zatrudnienia, stopień awansu zawodowego, wykształcenie, przygotowanie pedagogiczne, formę kształcenia i doskonalenia, sprawowane funkcje i zajmowane stanowiska, rodzaje prowadzonych zajęć albo przyczyn nieprowadzenia zajęć, stażu pracy, wysokości wynagrodzeni</w:t>
      </w:r>
      <w:r w:rsidR="005C3D14">
        <w:rPr>
          <w:rFonts w:ascii="Times New Roman" w:hAnsi="Times New Roman" w:cs="Times New Roman"/>
          <w:sz w:val="24"/>
          <w:szCs w:val="24"/>
          <w:lang w:val="pl-PL"/>
        </w:rPr>
        <w:t>a, z wyszczególnieniem jego skł</w:t>
      </w:r>
      <w:r w:rsidRPr="00683F53">
        <w:rPr>
          <w:rFonts w:ascii="Times New Roman" w:hAnsi="Times New Roman" w:cs="Times New Roman"/>
          <w:sz w:val="24"/>
          <w:szCs w:val="24"/>
          <w:lang w:val="pl-PL"/>
        </w:rPr>
        <w:t xml:space="preserve">adników, wysokości dodatków, o których mowa w art. 54 ust. 3 i 5 Karty Nauczyciela (art. 3 ust. 4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1 w zw. z art. 4 ust. 1 ustawy z dnia 19 lutego 2004 r. o systemie informacji oświatowej).</w:t>
      </w:r>
    </w:p>
    <w:p w:rsidR="00A93078" w:rsidRPr="00683F53" w:rsidRDefault="00A93078">
      <w:pPr>
        <w:widowControl w:val="0"/>
        <w:autoSpaceDE w:val="0"/>
        <w:autoSpaceDN w:val="0"/>
        <w:adjustRightInd w:val="0"/>
        <w:spacing w:after="0" w:line="24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Zgodnie zaś z art. 5 ust. 7 ustawy z dnia 7 września 1991 r. o systemie oświaty, organ prowadzący szkołę lub placówkę odpowiada za jej działalność. Do zadań tego organu należy zapewnienie obsługi administracyjnej, finansowej i organizacyjnej szkoły lub placówki (art. 5 ust. 7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3). Na podstawie art. 34a ust. 1 ustawy o systemie oświaty, organ prowadzący</w:t>
      </w:r>
    </w:p>
    <w:tbl>
      <w:tblPr>
        <w:tblW w:w="0" w:type="auto"/>
        <w:tblLayout w:type="fixed"/>
        <w:tblCellMar>
          <w:left w:w="0" w:type="dxa"/>
          <w:right w:w="0" w:type="dxa"/>
        </w:tblCellMar>
        <w:tblLook w:val="0000"/>
      </w:tblPr>
      <w:tblGrid>
        <w:gridCol w:w="2100"/>
        <w:gridCol w:w="6960"/>
      </w:tblGrid>
      <w:tr w:rsidR="00A93078" w:rsidRPr="005C3D14">
        <w:trPr>
          <w:trHeight w:val="253"/>
        </w:trPr>
        <w:tc>
          <w:tcPr>
            <w:tcW w:w="210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53" w:lineRule="exact"/>
              <w:rPr>
                <w:rFonts w:ascii="Times New Roman" w:hAnsi="Times New Roman" w:cs="Times New Roman"/>
                <w:sz w:val="24"/>
                <w:szCs w:val="24"/>
              </w:rPr>
            </w:pPr>
            <w:proofErr w:type="spellStart"/>
            <w:r w:rsidRPr="00683F53">
              <w:rPr>
                <w:rFonts w:ascii="Times New Roman" w:hAnsi="Times New Roman" w:cs="Times New Roman"/>
                <w:sz w:val="24"/>
                <w:szCs w:val="24"/>
              </w:rPr>
              <w:t>szkołę</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lub</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placówkę</w:t>
            </w:r>
            <w:proofErr w:type="spellEnd"/>
          </w:p>
        </w:tc>
        <w:tc>
          <w:tcPr>
            <w:tcW w:w="69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53" w:lineRule="exact"/>
              <w:jc w:val="right"/>
              <w:rPr>
                <w:rFonts w:ascii="Times New Roman" w:hAnsi="Times New Roman" w:cs="Times New Roman"/>
                <w:sz w:val="24"/>
                <w:szCs w:val="24"/>
                <w:lang w:val="pl-PL"/>
              </w:rPr>
            </w:pPr>
            <w:r w:rsidRPr="00683F53">
              <w:rPr>
                <w:rFonts w:ascii="Times New Roman" w:hAnsi="Times New Roman" w:cs="Times New Roman"/>
                <w:sz w:val="24"/>
                <w:szCs w:val="24"/>
                <w:lang w:val="pl-PL"/>
              </w:rPr>
              <w:t>sprawuje nadzór nad jej działalnością w zakresie spraw finansowych</w:t>
            </w:r>
          </w:p>
        </w:tc>
      </w:tr>
      <w:tr w:rsidR="00A93078" w:rsidRPr="005C3D14">
        <w:trPr>
          <w:trHeight w:val="312"/>
        </w:trPr>
        <w:tc>
          <w:tcPr>
            <w:tcW w:w="210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rPr>
                <w:rFonts w:ascii="Times New Roman" w:hAnsi="Times New Roman" w:cs="Times New Roman"/>
                <w:sz w:val="24"/>
                <w:szCs w:val="24"/>
              </w:rPr>
            </w:pPr>
            <w:proofErr w:type="spellStart"/>
            <w:r w:rsidRPr="00683F53">
              <w:rPr>
                <w:rFonts w:ascii="Times New Roman" w:hAnsi="Times New Roman" w:cs="Times New Roman"/>
                <w:sz w:val="24"/>
                <w:szCs w:val="24"/>
              </w:rPr>
              <w:t>i</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administracyjnych</w:t>
            </w:r>
            <w:proofErr w:type="spellEnd"/>
            <w:r w:rsidRPr="00683F53">
              <w:rPr>
                <w:rFonts w:ascii="Times New Roman" w:hAnsi="Times New Roman" w:cs="Times New Roman"/>
                <w:sz w:val="24"/>
                <w:szCs w:val="24"/>
              </w:rPr>
              <w:t>,</w:t>
            </w:r>
          </w:p>
        </w:tc>
        <w:tc>
          <w:tcPr>
            <w:tcW w:w="69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jc w:val="right"/>
              <w:rPr>
                <w:rFonts w:ascii="Times New Roman" w:hAnsi="Times New Roman" w:cs="Times New Roman"/>
                <w:sz w:val="24"/>
                <w:szCs w:val="24"/>
                <w:lang w:val="pl-PL"/>
              </w:rPr>
            </w:pPr>
            <w:r w:rsidRPr="00683F53">
              <w:rPr>
                <w:rFonts w:ascii="Times New Roman" w:hAnsi="Times New Roman" w:cs="Times New Roman"/>
                <w:sz w:val="24"/>
                <w:szCs w:val="24"/>
                <w:lang w:val="pl-PL"/>
              </w:rPr>
              <w:t>z uwzględnieniem  odrębnych  przepisów.  W powyższym  zakresie</w:t>
            </w:r>
          </w:p>
        </w:tc>
      </w:tr>
    </w:tbl>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683F53">
          <w:pgSz w:w="11900" w:h="16840"/>
          <w:pgMar w:top="1398" w:right="1400" w:bottom="308" w:left="1420" w:header="720" w:footer="720" w:gutter="0"/>
          <w:cols w:space="720" w:equalWidth="0">
            <w:col w:w="9080"/>
          </w:cols>
          <w:noEndnote/>
        </w:sectPr>
      </w:pPr>
      <w:r w:rsidRPr="00683F53">
        <w:rPr>
          <w:rFonts w:ascii="Times New Roman" w:hAnsi="Times New Roman" w:cs="Times New Roman"/>
          <w:noProof/>
          <w:lang w:val="pl-PL" w:eastAsia="pl-PL"/>
        </w:rPr>
        <w:drawing>
          <wp:anchor distT="0" distB="0" distL="114300" distR="114300" simplePos="0" relativeHeight="251680768" behindDoc="1" locked="0" layoutInCell="0" allowOverlap="1">
            <wp:simplePos x="0" y="0"/>
            <wp:positionH relativeFrom="column">
              <wp:posOffset>-889635</wp:posOffset>
            </wp:positionH>
            <wp:positionV relativeFrom="paragraph">
              <wp:posOffset>460375</wp:posOffset>
            </wp:positionV>
            <wp:extent cx="7545070" cy="154940"/>
            <wp:effectExtent l="1905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38"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13</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683F53" w:rsidRDefault="0043612D">
      <w:pPr>
        <w:widowControl w:val="0"/>
        <w:overflowPunct w:val="0"/>
        <w:autoSpaceDE w:val="0"/>
        <w:autoSpaceDN w:val="0"/>
        <w:adjustRightInd w:val="0"/>
        <w:spacing w:after="0" w:line="245" w:lineRule="auto"/>
        <w:jc w:val="both"/>
        <w:rPr>
          <w:rFonts w:ascii="Times New Roman" w:hAnsi="Times New Roman" w:cs="Times New Roman"/>
          <w:sz w:val="24"/>
          <w:szCs w:val="24"/>
          <w:lang w:val="pl-PL"/>
        </w:rPr>
      </w:pPr>
      <w:bookmarkStart w:id="12" w:name="page27"/>
      <w:bookmarkEnd w:id="12"/>
      <w:r w:rsidRPr="00683F53">
        <w:rPr>
          <w:rFonts w:ascii="Times New Roman" w:hAnsi="Times New Roman" w:cs="Times New Roman"/>
          <w:sz w:val="24"/>
          <w:szCs w:val="24"/>
          <w:lang w:val="pl-PL"/>
        </w:rPr>
        <w:lastRenderedPageBreak/>
        <w:t>nadzorowi podlega w szczególności prawidłowość dysponowania przyznanymi szkole lub placówce środkami budżetowymi oraz pozyskanymi przez szkołę lub placówkę środkami pochodzącymi z innych źródeł, a także gospodarowania mieniem, przestrzeganie obowiązujących przepisów dotyczących bezpieczeństwa i higieny pracy pracowników i uczniów, przestrzeganie przepisów dotyczących organizacji pracy szkoły i placówki (art. 34a ust. 2).</w:t>
      </w:r>
    </w:p>
    <w:p w:rsidR="00A93078" w:rsidRPr="00C8444D" w:rsidRDefault="00A93078">
      <w:pPr>
        <w:widowControl w:val="0"/>
        <w:autoSpaceDE w:val="0"/>
        <w:autoSpaceDN w:val="0"/>
        <w:adjustRightInd w:val="0"/>
        <w:spacing w:after="0" w:line="240"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Jednocześnie należy zauważyć, iż ustawa z dnia 29 sierpnia 1997 r. o ochronie danych osobowych wprowadziła zasadę, iż do przetwarzania danych osobowych mogą być dopuszczone wyłącznie osoby posiadające upoważnienie nadane przez administratora danych. Administrator danych, czyli podmiot decydujący o celach i środkach przetwarzania danych (np. szkoła, placówka oświatowa, urząd gminy), ponosi bowiem odpowiedzialność za bezpieczeństwo przetwarzanych danych osobowych, w tym m.in. za ich udostępnienie osobom nieupoważnionym. Upoważnienia powinno być udzielone nie tylko osobom, które bezpośrednio zatrudnione zostały w celu przetwarzania danych, ale również osobom, które mogą w takim przetwarzaniu uczestniczyć. Należy przy tym podkreślić, iż administrator danych powinien nadać upoważnienie do przetwarzania danych jedynie tym osobom, które w ramach wykonywania powierzonych im obowiązków służbowych mają dostęp do danych osobowych.</w:t>
      </w:r>
    </w:p>
    <w:p w:rsidR="00A93078" w:rsidRPr="00C8444D" w:rsidRDefault="00A93078">
      <w:pPr>
        <w:widowControl w:val="0"/>
        <w:autoSpaceDE w:val="0"/>
        <w:autoSpaceDN w:val="0"/>
        <w:adjustRightInd w:val="0"/>
        <w:spacing w:after="0" w:line="24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7"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W upoważnieniu powinno być określone: nazwa (nazwisko) i adres administratora danych, osoba upoważniona do przetwarzania danych osobowych, data nadania i, jeżeli upoważnienie jest przyznawane na czas określony, ustania oraz zakres upoważnienia do przetwarzania danych osobowych (tak też: Andrzej Drozd, Ustawa o ochronie danych osobowych. Komentarz. Wzory pism i przepisy, Warszawa 2004 Wydawnictwo Prawnicze </w:t>
      </w:r>
      <w:proofErr w:type="spellStart"/>
      <w:r w:rsidRPr="00683F53">
        <w:rPr>
          <w:rFonts w:ascii="Times New Roman" w:hAnsi="Times New Roman" w:cs="Times New Roman"/>
          <w:sz w:val="24"/>
          <w:szCs w:val="24"/>
          <w:lang w:val="pl-PL"/>
        </w:rPr>
        <w:t>LexisNexis</w:t>
      </w:r>
      <w:proofErr w:type="spellEnd"/>
      <w:r w:rsidRPr="00683F53">
        <w:rPr>
          <w:rFonts w:ascii="Times New Roman" w:hAnsi="Times New Roman" w:cs="Times New Roman"/>
          <w:sz w:val="24"/>
          <w:szCs w:val="24"/>
          <w:lang w:val="pl-PL"/>
        </w:rPr>
        <w:t>).</w:t>
      </w:r>
    </w:p>
    <w:p w:rsidR="00A93078" w:rsidRPr="00683F53" w:rsidRDefault="00A93078">
      <w:pPr>
        <w:widowControl w:val="0"/>
        <w:autoSpaceDE w:val="0"/>
        <w:autoSpaceDN w:val="0"/>
        <w:adjustRightInd w:val="0"/>
        <w:spacing w:after="0" w:line="23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9"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W związku z powyższym skarbnik gminy, organu prowadzącego kilka placówek oświatowych, może mieć dostęp do operacji finansowych dokonywanych na kontach tych placówek, ale po otrzymaniu stosownego upoważnienia od każdej takiej placówki, będącej administratorem danych przetwarzanych w prowadzonych przez nie zbiorach.</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0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ind w:right="20"/>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 xml:space="preserve">Czy praktyka stosowana w szkołach, polegaj </w:t>
      </w:r>
      <w:proofErr w:type="spellStart"/>
      <w:r w:rsidRPr="00683F53">
        <w:rPr>
          <w:rFonts w:ascii="Times New Roman" w:hAnsi="Times New Roman" w:cs="Times New Roman"/>
          <w:b/>
          <w:bCs/>
          <w:color w:val="E36C0A"/>
          <w:sz w:val="24"/>
          <w:szCs w:val="24"/>
          <w:lang w:val="pl-PL"/>
        </w:rPr>
        <w:t>ąca</w:t>
      </w:r>
      <w:proofErr w:type="spellEnd"/>
      <w:r w:rsidRPr="00683F53">
        <w:rPr>
          <w:rFonts w:ascii="Times New Roman" w:hAnsi="Times New Roman" w:cs="Times New Roman"/>
          <w:b/>
          <w:bCs/>
          <w:color w:val="E36C0A"/>
          <w:sz w:val="24"/>
          <w:szCs w:val="24"/>
          <w:lang w:val="pl-PL"/>
        </w:rPr>
        <w:t xml:space="preserve"> na publicznym wyczytywaniu nazwisk i podawaniu informacji o uczniach podczas zebrań rodziców jest zgodna z ustawą o ochronie danych osobowych?</w:t>
      </w:r>
    </w:p>
    <w:p w:rsidR="00A93078" w:rsidRPr="00683F53" w:rsidRDefault="00A93078">
      <w:pPr>
        <w:widowControl w:val="0"/>
        <w:autoSpaceDE w:val="0"/>
        <w:autoSpaceDN w:val="0"/>
        <w:adjustRightInd w:val="0"/>
        <w:spacing w:after="0" w:line="21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2" w:lineRule="auto"/>
        <w:jc w:val="both"/>
        <w:rPr>
          <w:rFonts w:ascii="Times New Roman" w:hAnsi="Times New Roman" w:cs="Times New Roman"/>
          <w:sz w:val="24"/>
          <w:szCs w:val="24"/>
          <w:lang w:val="pl-PL"/>
        </w:rPr>
      </w:pPr>
      <w:r w:rsidRPr="00683F53">
        <w:rPr>
          <w:rFonts w:ascii="Times New Roman" w:hAnsi="Times New Roman" w:cs="Times New Roman"/>
          <w:sz w:val="23"/>
          <w:szCs w:val="23"/>
          <w:lang w:val="pl-PL"/>
        </w:rPr>
        <w:t xml:space="preserve">Taka praktyka wymaga dokonania uzgodnień między dyrektorem szkoły, nauczycielami i rodzicami czy opiekunami prawnymi dzieci, którzy do momentu osiągnięcia przez dzieci </w:t>
      </w:r>
      <w:proofErr w:type="spellStart"/>
      <w:r w:rsidR="00C61812">
        <w:rPr>
          <w:rFonts w:ascii="Times New Roman" w:hAnsi="Times New Roman" w:cs="Times New Roman"/>
          <w:sz w:val="23"/>
          <w:szCs w:val="23"/>
          <w:lang w:val="pl-PL"/>
        </w:rPr>
        <w:t>pełnoletności</w:t>
      </w:r>
      <w:proofErr w:type="spellEnd"/>
      <w:r w:rsidRPr="00683F53">
        <w:rPr>
          <w:rFonts w:ascii="Times New Roman" w:hAnsi="Times New Roman" w:cs="Times New Roman"/>
          <w:sz w:val="23"/>
          <w:szCs w:val="23"/>
          <w:lang w:val="pl-PL"/>
        </w:rPr>
        <w:t xml:space="preserve"> muszą wyrazić zgodę na wykorzystywanie ich danych osobowych. Nie ma bowiem przepisów regulujących takie sprawy, jak np. publiczne odczytywanie informacji o uczniach, podawanie frekwencji lub średniej ocen czy sporządzanie lub upublicznianie rankingu uczniów. To już bardziej kwestia tradycji i woli rodziców czy opiekunów prawnych oraz zdroworozsądkowego podejścia do sprawy. Zbyt formalistyczne traktowanie zagadnienia nie jest potrzebne. Jak bowiem wówczas przeprowadzać np. konkursy, rozgrywki czy inne formy współzawodnictwa, u</w:t>
      </w:r>
      <w:r w:rsidR="00683F53">
        <w:rPr>
          <w:rFonts w:ascii="Times New Roman" w:hAnsi="Times New Roman" w:cs="Times New Roman"/>
          <w:sz w:val="23"/>
          <w:szCs w:val="23"/>
          <w:lang w:val="pl-PL"/>
        </w:rPr>
        <w:t xml:space="preserve"> podstaw których le</w:t>
      </w:r>
      <w:r w:rsidRPr="00683F53">
        <w:rPr>
          <w:rFonts w:ascii="Times New Roman" w:hAnsi="Times New Roman" w:cs="Times New Roman"/>
          <w:sz w:val="23"/>
          <w:szCs w:val="23"/>
          <w:lang w:val="pl-PL"/>
        </w:rPr>
        <w:t>ży podawanie wyników, czyli ustalanie kolejności miejsc zajętych przez konkretne osoby? Niemniej o uzgodnionych i przyjętych w danej szkole czy placówce procedurach należy poinformować uczniów i rodziców oraz uzyskać zgodę tych ostatnich na taką formę przetwarzania danych. Choć ustawa nie wymaga zgody pisemnej, to warto o taką poprosić, choćby do celów dowodowych w przypadku np. skargi na nieuprawnione wykorzystywanie danych. Na co dzień zwykle nie zwraca się uwagi</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8" w:right="1400" w:bottom="308" w:left="1420" w:header="720" w:footer="720" w:gutter="0"/>
          <w:cols w:space="720" w:equalWidth="0">
            <w:col w:w="9080"/>
          </w:cols>
          <w:noEndnote/>
        </w:sectPr>
      </w:pPr>
      <w:r>
        <w:rPr>
          <w:noProof/>
          <w:lang w:val="pl-PL" w:eastAsia="pl-PL"/>
        </w:rPr>
        <w:drawing>
          <wp:anchor distT="0" distB="0" distL="114300" distR="114300" simplePos="0" relativeHeight="251681792" behindDoc="1" locked="0" layoutInCell="0" allowOverlap="1">
            <wp:simplePos x="0" y="0"/>
            <wp:positionH relativeFrom="column">
              <wp:posOffset>-889635</wp:posOffset>
            </wp:positionH>
            <wp:positionV relativeFrom="paragraph">
              <wp:posOffset>464820</wp:posOffset>
            </wp:positionV>
            <wp:extent cx="7545070" cy="154940"/>
            <wp:effectExtent l="1905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46"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14</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C8444D" w:rsidRDefault="00A93078">
      <w:pPr>
        <w:framePr w:w="3196" w:h="2540" w:wrap="auto" w:vAnchor="page" w:hAnchor="page" w:x="7056" w:y="3345"/>
        <w:widowControl w:val="0"/>
        <w:autoSpaceDE w:val="0"/>
        <w:autoSpaceDN w:val="0"/>
        <w:adjustRightInd w:val="0"/>
        <w:spacing w:after="0" w:line="240" w:lineRule="auto"/>
        <w:rPr>
          <w:rFonts w:ascii="Times New Roman" w:hAnsi="Times New Roman" w:cs="Times New Roman"/>
          <w:sz w:val="24"/>
          <w:szCs w:val="24"/>
          <w:lang w:val="pl-PL"/>
        </w:rPr>
      </w:pPr>
      <w:bookmarkStart w:id="13" w:name="page29"/>
      <w:bookmarkEnd w:id="13"/>
    </w:p>
    <w:p w:rsidR="00A93078" w:rsidRPr="00683F53" w:rsidRDefault="0043612D">
      <w:pPr>
        <w:framePr w:w="3280" w:h="1595" w:wrap="auto" w:vAnchor="page" w:hAnchor="page" w:x="7021" w:y="3999"/>
        <w:widowControl w:val="0"/>
        <w:autoSpaceDE w:val="0"/>
        <w:autoSpaceDN w:val="0"/>
        <w:adjustRightInd w:val="0"/>
        <w:spacing w:after="0" w:line="230"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Aktami prawnymi określającymi kompetencje dyrektora szkoły oraz wskazującymi, w jakim zakresie szkoła może przetwarzać dane osobowe uczniów są m.in.:</w:t>
      </w:r>
    </w:p>
    <w:p w:rsidR="00A93078" w:rsidRPr="00683F53" w:rsidRDefault="0043612D">
      <w:pPr>
        <w:widowControl w:val="0"/>
        <w:overflowPunct w:val="0"/>
        <w:autoSpaceDE w:val="0"/>
        <w:autoSpaceDN w:val="0"/>
        <w:adjustRightInd w:val="0"/>
        <w:spacing w:after="0" w:line="248" w:lineRule="auto"/>
        <w:jc w:val="both"/>
        <w:rPr>
          <w:rFonts w:ascii="Times New Roman" w:hAnsi="Times New Roman" w:cs="Times New Roman"/>
          <w:sz w:val="24"/>
          <w:szCs w:val="24"/>
          <w:lang w:val="pl-PL"/>
        </w:rPr>
      </w:pPr>
      <w:r w:rsidRPr="00683F53">
        <w:rPr>
          <w:rFonts w:ascii="Times New Roman" w:hAnsi="Times New Roman" w:cs="Times New Roman"/>
          <w:sz w:val="23"/>
          <w:szCs w:val="23"/>
          <w:lang w:val="pl-PL"/>
        </w:rPr>
        <w:lastRenderedPageBreak/>
        <w:t xml:space="preserve">na takie sytuacje: podczas szkolnych imprez dzieci bywają fotografowane, rodzice utrwalają obraz kamerami video; następnie zdjęcia są wywieszane w gablotkach, na tablicach, na stronie </w:t>
      </w:r>
      <w:proofErr w:type="spellStart"/>
      <w:r w:rsidRPr="00683F53">
        <w:rPr>
          <w:rFonts w:ascii="Times New Roman" w:hAnsi="Times New Roman" w:cs="Times New Roman"/>
          <w:sz w:val="23"/>
          <w:szCs w:val="23"/>
          <w:lang w:val="pl-PL"/>
        </w:rPr>
        <w:t>www</w:t>
      </w:r>
      <w:proofErr w:type="spellEnd"/>
      <w:r w:rsidRPr="00683F53">
        <w:rPr>
          <w:rFonts w:ascii="Times New Roman" w:hAnsi="Times New Roman" w:cs="Times New Roman"/>
          <w:sz w:val="23"/>
          <w:szCs w:val="23"/>
          <w:lang w:val="pl-PL"/>
        </w:rPr>
        <w:t>. Na początku roku szkolnego trzeba uzgodnić z rodzicami zasady postępowania, m.in. upubliczniania zdjęć jednej osoby. Co do zdjęć grupowych, to nie możemy przecież innym zabronić pokazywania danego z</w:t>
      </w:r>
      <w:r w:rsidR="00C61812">
        <w:rPr>
          <w:rFonts w:ascii="Times New Roman" w:hAnsi="Times New Roman" w:cs="Times New Roman"/>
          <w:sz w:val="23"/>
          <w:szCs w:val="23"/>
          <w:lang w:val="pl-PL"/>
        </w:rPr>
        <w:t>djęcia, gdyż wszyscy, którzy si</w:t>
      </w:r>
      <w:r w:rsidRPr="00683F53">
        <w:rPr>
          <w:rFonts w:ascii="Times New Roman" w:hAnsi="Times New Roman" w:cs="Times New Roman"/>
          <w:sz w:val="23"/>
          <w:szCs w:val="23"/>
          <w:lang w:val="pl-PL"/>
        </w:rPr>
        <w:t>ę na nim znajdują, mają do niego prawo. Ustawa o Prawie autorskim i prawach pokrewnych stanowi, że zezwolenia nie wymaga rozpowszechnianie wizerunku osoby stanowiącej jedynie szczegół całości takiej</w:t>
      </w:r>
    </w:p>
    <w:p w:rsidR="00A93078" w:rsidRPr="00683F53" w:rsidRDefault="00A93078">
      <w:pPr>
        <w:widowControl w:val="0"/>
        <w:autoSpaceDE w:val="0"/>
        <w:autoSpaceDN w:val="0"/>
        <w:adjustRightInd w:val="0"/>
        <w:spacing w:after="0" w:line="12" w:lineRule="exact"/>
        <w:rPr>
          <w:rFonts w:ascii="Times New Roman" w:hAnsi="Times New Roman" w:cs="Times New Roman"/>
          <w:sz w:val="24"/>
          <w:szCs w:val="24"/>
          <w:lang w:val="pl-PL"/>
        </w:rPr>
      </w:pPr>
    </w:p>
    <w:p w:rsidR="00A93078" w:rsidRPr="00C8444D" w:rsidRDefault="0043612D">
      <w:pPr>
        <w:widowControl w:val="0"/>
        <w:overflowPunct w:val="0"/>
        <w:autoSpaceDE w:val="0"/>
        <w:autoSpaceDN w:val="0"/>
        <w:adjustRightInd w:val="0"/>
        <w:spacing w:after="0" w:line="243" w:lineRule="auto"/>
        <w:ind w:right="384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jak zgromadzenie, krajobraz, publiczna impreza. Zatem blokowanie publikowania danych w formie gazetki ściennej, kroniki itp. byłoby nielogiczne. Niech każdy odpowie sobie na pytanie, czy chciałby, aby przestały istnieć szkolne kroniki upamiętniające najważniejsze wydarzenia z historii danej placówki i życia jej uczniów? Ważne jest, aby dbając o prywatność osób, zachowywać zdrowy rozsądek</w:t>
      </w:r>
      <w:r w:rsidRPr="00C8444D">
        <w:rPr>
          <w:rFonts w:ascii="Times New Roman" w:hAnsi="Times New Roman" w:cs="Times New Roman"/>
          <w:sz w:val="24"/>
          <w:szCs w:val="24"/>
          <w:lang w:val="pl-PL"/>
        </w:rPr>
        <w:t>.</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pgSz w:w="11900" w:h="16840"/>
          <w:pgMar w:top="1398" w:right="1400" w:bottom="308" w:left="1420" w:header="720" w:footer="720" w:gutter="0"/>
          <w:cols w:space="720" w:equalWidth="0">
            <w:col w:w="9080"/>
          </w:cols>
          <w:noEndnote/>
        </w:sectPr>
      </w:pPr>
      <w:r>
        <w:rPr>
          <w:noProof/>
          <w:lang w:val="pl-PL" w:eastAsia="pl-PL"/>
        </w:rPr>
        <w:drawing>
          <wp:anchor distT="0" distB="0" distL="114300" distR="114300" simplePos="0" relativeHeight="251682816" behindDoc="1" locked="0" layoutInCell="0" allowOverlap="1">
            <wp:simplePos x="0" y="0"/>
            <wp:positionH relativeFrom="column">
              <wp:posOffset>3387090</wp:posOffset>
            </wp:positionH>
            <wp:positionV relativeFrom="paragraph">
              <wp:posOffset>-1374775</wp:posOffset>
            </wp:positionV>
            <wp:extent cx="2590800" cy="394970"/>
            <wp:effectExtent l="1905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2590800" cy="39497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1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6" w:lineRule="auto"/>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dyrektor szkoły może przetwarzać posiadane przez szkołę dane osobowe na potrzeby złożenia pozwu do sądu dla nieletnich?</w:t>
      </w:r>
    </w:p>
    <w:p w:rsidR="00A93078" w:rsidRPr="00C8444D" w:rsidRDefault="00A93078">
      <w:pPr>
        <w:widowControl w:val="0"/>
        <w:autoSpaceDE w:val="0"/>
        <w:autoSpaceDN w:val="0"/>
        <w:adjustRightInd w:val="0"/>
        <w:spacing w:after="0" w:line="216"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Tak, bowiem uprawnienie takie wynika z przepisów prawa, zwłaszcza z ustawy z dnia 26 października 1982 r. o postępowaniu w sprawach nieletnich.</w:t>
      </w:r>
    </w:p>
    <w:p w:rsidR="00A93078" w:rsidRPr="00C8444D" w:rsidRDefault="00A93078">
      <w:pPr>
        <w:widowControl w:val="0"/>
        <w:autoSpaceDE w:val="0"/>
        <w:autoSpaceDN w:val="0"/>
        <w:adjustRightInd w:val="0"/>
        <w:spacing w:after="0" w:line="231" w:lineRule="exact"/>
        <w:rPr>
          <w:rFonts w:ascii="Times New Roman" w:hAnsi="Times New Roman" w:cs="Times New Roman"/>
          <w:sz w:val="24"/>
          <w:szCs w:val="24"/>
          <w:lang w:val="pl-PL"/>
        </w:rPr>
      </w:pPr>
    </w:p>
    <w:tbl>
      <w:tblPr>
        <w:tblW w:w="0" w:type="auto"/>
        <w:tblLayout w:type="fixed"/>
        <w:tblCellMar>
          <w:left w:w="0" w:type="dxa"/>
          <w:right w:w="0" w:type="dxa"/>
        </w:tblCellMar>
        <w:tblLook w:val="0000"/>
      </w:tblPr>
      <w:tblGrid>
        <w:gridCol w:w="1020"/>
        <w:gridCol w:w="1060"/>
        <w:gridCol w:w="3160"/>
      </w:tblGrid>
      <w:tr w:rsidR="00A93078" w:rsidRPr="00683F53">
        <w:trPr>
          <w:trHeight w:val="277"/>
        </w:trPr>
        <w:tc>
          <w:tcPr>
            <w:tcW w:w="10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rPr>
                <w:rFonts w:ascii="Times New Roman" w:hAnsi="Times New Roman" w:cs="Times New Roman"/>
                <w:sz w:val="24"/>
                <w:szCs w:val="24"/>
              </w:rPr>
            </w:pPr>
            <w:proofErr w:type="spellStart"/>
            <w:r w:rsidRPr="00683F53">
              <w:rPr>
                <w:rFonts w:ascii="Times New Roman" w:hAnsi="Times New Roman" w:cs="Times New Roman"/>
                <w:sz w:val="24"/>
                <w:szCs w:val="24"/>
              </w:rPr>
              <w:t>Zgodnie</w:t>
            </w:r>
            <w:proofErr w:type="spellEnd"/>
          </w:p>
        </w:tc>
        <w:tc>
          <w:tcPr>
            <w:tcW w:w="10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ind w:left="20"/>
              <w:rPr>
                <w:rFonts w:ascii="Times New Roman" w:hAnsi="Times New Roman" w:cs="Times New Roman"/>
                <w:sz w:val="24"/>
                <w:szCs w:val="24"/>
              </w:rPr>
            </w:pPr>
            <w:r w:rsidRPr="00683F53">
              <w:rPr>
                <w:rFonts w:ascii="Times New Roman" w:hAnsi="Times New Roman" w:cs="Times New Roman"/>
                <w:sz w:val="24"/>
                <w:szCs w:val="24"/>
              </w:rPr>
              <w:t xml:space="preserve">z </w:t>
            </w:r>
            <w:proofErr w:type="spellStart"/>
            <w:r w:rsidRPr="00683F53">
              <w:rPr>
                <w:rFonts w:ascii="Times New Roman" w:hAnsi="Times New Roman" w:cs="Times New Roman"/>
                <w:sz w:val="24"/>
                <w:szCs w:val="24"/>
              </w:rPr>
              <w:t>ustawą</w:t>
            </w:r>
            <w:proofErr w:type="spellEnd"/>
          </w:p>
        </w:tc>
        <w:tc>
          <w:tcPr>
            <w:tcW w:w="31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jc w:val="right"/>
              <w:rPr>
                <w:rFonts w:ascii="Times New Roman" w:hAnsi="Times New Roman" w:cs="Times New Roman"/>
                <w:sz w:val="24"/>
                <w:szCs w:val="24"/>
              </w:rPr>
            </w:pPr>
            <w:r w:rsidRPr="00683F53">
              <w:rPr>
                <w:rFonts w:ascii="Times New Roman" w:hAnsi="Times New Roman" w:cs="Times New Roman"/>
                <w:sz w:val="24"/>
                <w:szCs w:val="24"/>
              </w:rPr>
              <w:t xml:space="preserve">z </w:t>
            </w:r>
            <w:proofErr w:type="spellStart"/>
            <w:r w:rsidRPr="00683F53">
              <w:rPr>
                <w:rFonts w:ascii="Times New Roman" w:hAnsi="Times New Roman" w:cs="Times New Roman"/>
                <w:sz w:val="24"/>
                <w:szCs w:val="24"/>
              </w:rPr>
              <w:t>dnia</w:t>
            </w:r>
            <w:proofErr w:type="spellEnd"/>
            <w:r w:rsidRPr="00683F53">
              <w:rPr>
                <w:rFonts w:ascii="Times New Roman" w:hAnsi="Times New Roman" w:cs="Times New Roman"/>
                <w:sz w:val="24"/>
                <w:szCs w:val="24"/>
              </w:rPr>
              <w:t xml:space="preserve">  29  </w:t>
            </w:r>
            <w:proofErr w:type="spellStart"/>
            <w:r w:rsidRPr="00683F53">
              <w:rPr>
                <w:rFonts w:ascii="Times New Roman" w:hAnsi="Times New Roman" w:cs="Times New Roman"/>
                <w:sz w:val="24"/>
                <w:szCs w:val="24"/>
              </w:rPr>
              <w:t>sierpnia</w:t>
            </w:r>
            <w:proofErr w:type="spellEnd"/>
            <w:r w:rsidRPr="00683F53">
              <w:rPr>
                <w:rFonts w:ascii="Times New Roman" w:hAnsi="Times New Roman" w:cs="Times New Roman"/>
                <w:sz w:val="24"/>
                <w:szCs w:val="24"/>
              </w:rPr>
              <w:t xml:space="preserve">  1997  r.</w:t>
            </w:r>
          </w:p>
        </w:tc>
      </w:tr>
      <w:tr w:rsidR="00A93078" w:rsidRPr="00683F53">
        <w:trPr>
          <w:trHeight w:val="302"/>
        </w:trPr>
        <w:tc>
          <w:tcPr>
            <w:tcW w:w="102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rPr>
                <w:rFonts w:ascii="Times New Roman" w:hAnsi="Times New Roman" w:cs="Times New Roman"/>
                <w:sz w:val="24"/>
                <w:szCs w:val="24"/>
              </w:rPr>
            </w:pPr>
            <w:r w:rsidRPr="00683F53">
              <w:rPr>
                <w:rFonts w:ascii="Times New Roman" w:hAnsi="Times New Roman" w:cs="Times New Roman"/>
                <w:w w:val="98"/>
                <w:sz w:val="24"/>
                <w:szCs w:val="24"/>
              </w:rPr>
              <w:t xml:space="preserve">o </w:t>
            </w:r>
            <w:proofErr w:type="spellStart"/>
            <w:r w:rsidRPr="00683F53">
              <w:rPr>
                <w:rFonts w:ascii="Times New Roman" w:hAnsi="Times New Roman" w:cs="Times New Roman"/>
                <w:w w:val="98"/>
                <w:sz w:val="24"/>
                <w:szCs w:val="24"/>
              </w:rPr>
              <w:t>ochronie</w:t>
            </w:r>
            <w:proofErr w:type="spellEnd"/>
          </w:p>
        </w:tc>
        <w:tc>
          <w:tcPr>
            <w:tcW w:w="10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ind w:left="340"/>
              <w:rPr>
                <w:rFonts w:ascii="Times New Roman" w:hAnsi="Times New Roman" w:cs="Times New Roman"/>
                <w:sz w:val="24"/>
                <w:szCs w:val="24"/>
              </w:rPr>
            </w:pPr>
            <w:proofErr w:type="spellStart"/>
            <w:r w:rsidRPr="00683F53">
              <w:rPr>
                <w:rFonts w:ascii="Times New Roman" w:hAnsi="Times New Roman" w:cs="Times New Roman"/>
                <w:sz w:val="24"/>
                <w:szCs w:val="24"/>
              </w:rPr>
              <w:t>danych</w:t>
            </w:r>
            <w:proofErr w:type="spellEnd"/>
          </w:p>
        </w:tc>
        <w:tc>
          <w:tcPr>
            <w:tcW w:w="3160" w:type="dxa"/>
            <w:tcBorders>
              <w:top w:val="nil"/>
              <w:left w:val="nil"/>
              <w:bottom w:val="nil"/>
              <w:right w:val="nil"/>
            </w:tcBorders>
            <w:vAlign w:val="bottom"/>
          </w:tcPr>
          <w:p w:rsidR="00A93078" w:rsidRPr="00683F53" w:rsidRDefault="0043612D">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683F53">
              <w:rPr>
                <w:rFonts w:ascii="Times New Roman" w:hAnsi="Times New Roman" w:cs="Times New Roman"/>
                <w:sz w:val="24"/>
                <w:szCs w:val="24"/>
              </w:rPr>
              <w:t>osobowych</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wykonywanie</w:t>
            </w:r>
            <w:proofErr w:type="spellEnd"/>
          </w:p>
        </w:tc>
      </w:tr>
    </w:tbl>
    <w:p w:rsidR="00A93078" w:rsidRPr="00683F53"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jakichkolwiek operacji na danych osobowych jest dopuszczalne m.in. wówczas, gdy zezwalają na to inne – szczególne względem tej ustawy - przepisy prawa (art. 23 ust. 1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2).</w:t>
      </w:r>
    </w:p>
    <w:p w:rsidR="00A93078" w:rsidRPr="00683F53" w:rsidRDefault="00A93078">
      <w:pPr>
        <w:widowControl w:val="0"/>
        <w:autoSpaceDE w:val="0"/>
        <w:autoSpaceDN w:val="0"/>
        <w:adjustRightInd w:val="0"/>
        <w:spacing w:after="0" w:line="242"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9"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Zgodnie z </w:t>
      </w:r>
      <w:proofErr w:type="spellStart"/>
      <w:r w:rsidRPr="00683F53">
        <w:rPr>
          <w:rFonts w:ascii="Times New Roman" w:hAnsi="Times New Roman" w:cs="Times New Roman"/>
          <w:sz w:val="24"/>
          <w:szCs w:val="24"/>
          <w:lang w:val="pl-PL"/>
        </w:rPr>
        <w:t>tre</w:t>
      </w:r>
      <w:proofErr w:type="spellEnd"/>
      <w:r w:rsidRPr="00683F53">
        <w:rPr>
          <w:rFonts w:ascii="Times New Roman" w:hAnsi="Times New Roman" w:cs="Times New Roman"/>
          <w:sz w:val="24"/>
          <w:szCs w:val="24"/>
          <w:lang w:val="pl-PL"/>
        </w:rPr>
        <w:t xml:space="preserve"> </w:t>
      </w:r>
      <w:proofErr w:type="spellStart"/>
      <w:r w:rsidRPr="00683F53">
        <w:rPr>
          <w:rFonts w:ascii="Times New Roman" w:hAnsi="Times New Roman" w:cs="Times New Roman"/>
          <w:sz w:val="24"/>
          <w:szCs w:val="24"/>
          <w:lang w:val="pl-PL"/>
        </w:rPr>
        <w:t>ścią</w:t>
      </w:r>
      <w:proofErr w:type="spellEnd"/>
      <w:r w:rsidRPr="00683F53">
        <w:rPr>
          <w:rFonts w:ascii="Times New Roman" w:hAnsi="Times New Roman" w:cs="Times New Roman"/>
          <w:sz w:val="24"/>
          <w:szCs w:val="24"/>
          <w:lang w:val="pl-PL"/>
        </w:rPr>
        <w:t xml:space="preserve"> § 4 ust. 1 i 2 wymienionego rozporządzenia Ministra Edukacji Narodowej i Sportu, szkoła prowadzi księgę uczniów, do której wpisuje się:</w:t>
      </w:r>
    </w:p>
    <w:p w:rsidR="00A93078" w:rsidRPr="00C8444D" w:rsidRDefault="0043612D">
      <w:pPr>
        <w:widowControl w:val="0"/>
        <w:autoSpaceDE w:val="0"/>
        <w:autoSpaceDN w:val="0"/>
        <w:adjustRightInd w:val="0"/>
        <w:spacing w:after="0" w:line="24" w:lineRule="exact"/>
        <w:rPr>
          <w:rFonts w:ascii="Times New Roman" w:hAnsi="Times New Roman" w:cs="Times New Roman"/>
          <w:sz w:val="24"/>
          <w:szCs w:val="24"/>
          <w:lang w:val="pl-PL"/>
        </w:rPr>
      </w:pPr>
      <w:r w:rsidRPr="00C8444D">
        <w:rPr>
          <w:rFonts w:ascii="Times New Roman" w:hAnsi="Times New Roman" w:cs="Times New Roman"/>
          <w:sz w:val="24"/>
          <w:szCs w:val="24"/>
          <w:lang w:val="pl-PL"/>
        </w:rPr>
        <w:br w:type="column"/>
      </w:r>
    </w:p>
    <w:p w:rsidR="00A93078" w:rsidRPr="00683F53" w:rsidRDefault="0043612D">
      <w:pPr>
        <w:widowControl w:val="0"/>
        <w:numPr>
          <w:ilvl w:val="0"/>
          <w:numId w:val="8"/>
        </w:numPr>
        <w:tabs>
          <w:tab w:val="clear" w:pos="720"/>
          <w:tab w:val="num" w:pos="285"/>
        </w:tabs>
        <w:overflowPunct w:val="0"/>
        <w:autoSpaceDE w:val="0"/>
        <w:autoSpaceDN w:val="0"/>
        <w:adjustRightInd w:val="0"/>
        <w:spacing w:after="0" w:line="261" w:lineRule="auto"/>
        <w:ind w:left="285" w:right="280" w:hanging="285"/>
        <w:rPr>
          <w:rFonts w:ascii="Times New Roman" w:hAnsi="Times New Roman" w:cs="Times New Roman"/>
          <w:sz w:val="19"/>
          <w:szCs w:val="19"/>
          <w:lang w:val="pl-PL"/>
        </w:rPr>
      </w:pPr>
      <w:r w:rsidRPr="00683F53">
        <w:rPr>
          <w:rFonts w:ascii="Times New Roman" w:hAnsi="Times New Roman" w:cs="Times New Roman"/>
          <w:sz w:val="23"/>
          <w:szCs w:val="23"/>
          <w:lang w:val="pl-PL"/>
        </w:rPr>
        <w:t xml:space="preserve">ustawa z dnia 7 września 1991 r. o systemie oświaty, </w:t>
      </w:r>
    </w:p>
    <w:p w:rsidR="00A93078" w:rsidRPr="00683F53" w:rsidRDefault="0043612D">
      <w:pPr>
        <w:widowControl w:val="0"/>
        <w:numPr>
          <w:ilvl w:val="0"/>
          <w:numId w:val="8"/>
        </w:numPr>
        <w:tabs>
          <w:tab w:val="clear" w:pos="720"/>
          <w:tab w:val="num" w:pos="285"/>
        </w:tabs>
        <w:overflowPunct w:val="0"/>
        <w:autoSpaceDE w:val="0"/>
        <w:autoSpaceDN w:val="0"/>
        <w:adjustRightInd w:val="0"/>
        <w:spacing w:after="0" w:line="240" w:lineRule="auto"/>
        <w:ind w:left="285" w:right="320" w:hanging="285"/>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ustawa z dnia 26 stycznia 1982 r. Karta Nauczyciela, </w:t>
      </w:r>
    </w:p>
    <w:p w:rsidR="00A93078" w:rsidRPr="00683F53" w:rsidRDefault="0043612D">
      <w:pPr>
        <w:widowControl w:val="0"/>
        <w:numPr>
          <w:ilvl w:val="0"/>
          <w:numId w:val="8"/>
        </w:numPr>
        <w:tabs>
          <w:tab w:val="clear" w:pos="720"/>
          <w:tab w:val="num" w:pos="285"/>
        </w:tabs>
        <w:overflowPunct w:val="0"/>
        <w:autoSpaceDE w:val="0"/>
        <w:autoSpaceDN w:val="0"/>
        <w:adjustRightInd w:val="0"/>
        <w:spacing w:after="0" w:line="249" w:lineRule="auto"/>
        <w:ind w:left="285" w:right="100" w:hanging="285"/>
        <w:rPr>
          <w:rFonts w:ascii="Times New Roman" w:hAnsi="Times New Roman" w:cs="Times New Roman"/>
          <w:sz w:val="19"/>
          <w:szCs w:val="19"/>
          <w:lang w:val="pl-PL"/>
        </w:rPr>
      </w:pPr>
      <w:r w:rsidRPr="00683F53">
        <w:rPr>
          <w:rFonts w:ascii="Times New Roman" w:hAnsi="Times New Roman" w:cs="Times New Roman"/>
          <w:sz w:val="23"/>
          <w:szCs w:val="23"/>
          <w:lang w:val="pl-PL"/>
        </w:rPr>
        <w:t xml:space="preserve">rozporządzenie Ministra Edukacji Narodowej i Sportu </w:t>
      </w:r>
    </w:p>
    <w:p w:rsidR="00A93078" w:rsidRPr="00683F53" w:rsidRDefault="00A93078">
      <w:pPr>
        <w:widowControl w:val="0"/>
        <w:autoSpaceDE w:val="0"/>
        <w:autoSpaceDN w:val="0"/>
        <w:adjustRightInd w:val="0"/>
        <w:spacing w:after="0" w:line="2" w:lineRule="exact"/>
        <w:rPr>
          <w:rFonts w:ascii="Times New Roman" w:hAnsi="Times New Roman" w:cs="Times New Roman"/>
          <w:sz w:val="19"/>
          <w:szCs w:val="19"/>
          <w:lang w:val="pl-PL"/>
        </w:rPr>
      </w:pPr>
    </w:p>
    <w:p w:rsidR="00A93078" w:rsidRPr="00683F53" w:rsidRDefault="0043612D">
      <w:pPr>
        <w:widowControl w:val="0"/>
        <w:numPr>
          <w:ilvl w:val="1"/>
          <w:numId w:val="8"/>
        </w:numPr>
        <w:tabs>
          <w:tab w:val="clear" w:pos="1440"/>
          <w:tab w:val="num" w:pos="445"/>
        </w:tabs>
        <w:overflowPunct w:val="0"/>
        <w:autoSpaceDE w:val="0"/>
        <w:autoSpaceDN w:val="0"/>
        <w:adjustRightInd w:val="0"/>
        <w:spacing w:after="0" w:line="240" w:lineRule="auto"/>
        <w:ind w:left="445" w:hanging="161"/>
        <w:jc w:val="both"/>
        <w:rPr>
          <w:rFonts w:ascii="Times New Roman" w:hAnsi="Times New Roman" w:cs="Times New Roman"/>
          <w:sz w:val="24"/>
          <w:szCs w:val="24"/>
        </w:rPr>
      </w:pPr>
      <w:proofErr w:type="spellStart"/>
      <w:r w:rsidRPr="00683F53">
        <w:rPr>
          <w:rFonts w:ascii="Times New Roman" w:hAnsi="Times New Roman" w:cs="Times New Roman"/>
          <w:sz w:val="24"/>
          <w:szCs w:val="24"/>
        </w:rPr>
        <w:t>dnia</w:t>
      </w:r>
      <w:proofErr w:type="spellEnd"/>
      <w:r w:rsidRPr="00683F53">
        <w:rPr>
          <w:rFonts w:ascii="Times New Roman" w:hAnsi="Times New Roman" w:cs="Times New Roman"/>
          <w:sz w:val="24"/>
          <w:szCs w:val="24"/>
        </w:rPr>
        <w:t xml:space="preserve"> 19 </w:t>
      </w:r>
      <w:proofErr w:type="spellStart"/>
      <w:r w:rsidRPr="00683F53">
        <w:rPr>
          <w:rFonts w:ascii="Times New Roman" w:hAnsi="Times New Roman" w:cs="Times New Roman"/>
          <w:sz w:val="24"/>
          <w:szCs w:val="24"/>
        </w:rPr>
        <w:t>lutego</w:t>
      </w:r>
      <w:proofErr w:type="spellEnd"/>
      <w:r w:rsidRPr="00683F53">
        <w:rPr>
          <w:rFonts w:ascii="Times New Roman" w:hAnsi="Times New Roman" w:cs="Times New Roman"/>
          <w:sz w:val="24"/>
          <w:szCs w:val="24"/>
        </w:rPr>
        <w:t xml:space="preserve"> 2002 r. </w:t>
      </w:r>
    </w:p>
    <w:p w:rsidR="00A93078" w:rsidRPr="00683F53" w:rsidRDefault="0043612D">
      <w:pPr>
        <w:widowControl w:val="0"/>
        <w:numPr>
          <w:ilvl w:val="1"/>
          <w:numId w:val="9"/>
        </w:numPr>
        <w:tabs>
          <w:tab w:val="clear" w:pos="1440"/>
          <w:tab w:val="num" w:pos="518"/>
        </w:tabs>
        <w:overflowPunct w:val="0"/>
        <w:autoSpaceDE w:val="0"/>
        <w:autoSpaceDN w:val="0"/>
        <w:adjustRightInd w:val="0"/>
        <w:spacing w:after="0" w:line="239" w:lineRule="auto"/>
        <w:ind w:left="285" w:right="100" w:hanging="1"/>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sprawie sposobu prowadzenia przez publiczne przedszkola, szkoły </w:t>
      </w:r>
    </w:p>
    <w:p w:rsidR="00A93078" w:rsidRPr="00683F53" w:rsidRDefault="00A93078">
      <w:pPr>
        <w:widowControl w:val="0"/>
        <w:autoSpaceDE w:val="0"/>
        <w:autoSpaceDN w:val="0"/>
        <w:adjustRightInd w:val="0"/>
        <w:spacing w:after="0" w:line="2" w:lineRule="exact"/>
        <w:rPr>
          <w:rFonts w:ascii="Times New Roman" w:hAnsi="Times New Roman" w:cs="Times New Roman"/>
          <w:sz w:val="24"/>
          <w:szCs w:val="24"/>
          <w:lang w:val="pl-PL"/>
        </w:rPr>
      </w:pPr>
    </w:p>
    <w:p w:rsidR="00A93078" w:rsidRPr="00683F53" w:rsidRDefault="0043612D">
      <w:pPr>
        <w:widowControl w:val="0"/>
        <w:numPr>
          <w:ilvl w:val="1"/>
          <w:numId w:val="10"/>
        </w:numPr>
        <w:tabs>
          <w:tab w:val="clear" w:pos="1440"/>
          <w:tab w:val="num" w:pos="412"/>
        </w:tabs>
        <w:overflowPunct w:val="0"/>
        <w:autoSpaceDE w:val="0"/>
        <w:autoSpaceDN w:val="0"/>
        <w:adjustRightInd w:val="0"/>
        <w:spacing w:after="0" w:line="250" w:lineRule="auto"/>
        <w:ind w:left="285" w:right="220" w:hanging="1"/>
        <w:rPr>
          <w:rFonts w:ascii="Times New Roman" w:hAnsi="Times New Roman" w:cs="Times New Roman"/>
          <w:sz w:val="23"/>
          <w:szCs w:val="23"/>
          <w:lang w:val="pl-PL"/>
        </w:rPr>
      </w:pPr>
      <w:r w:rsidRPr="00683F53">
        <w:rPr>
          <w:rFonts w:ascii="Times New Roman" w:hAnsi="Times New Roman" w:cs="Times New Roman"/>
          <w:sz w:val="23"/>
          <w:szCs w:val="23"/>
          <w:lang w:val="pl-PL"/>
        </w:rPr>
        <w:t xml:space="preserve">placówki dokumentacji przebiegu nauczania, działalności wychowawczej </w:t>
      </w:r>
    </w:p>
    <w:p w:rsidR="00A93078" w:rsidRPr="00683F53" w:rsidRDefault="0043612D">
      <w:pPr>
        <w:widowControl w:val="0"/>
        <w:numPr>
          <w:ilvl w:val="1"/>
          <w:numId w:val="11"/>
        </w:numPr>
        <w:tabs>
          <w:tab w:val="clear" w:pos="1440"/>
          <w:tab w:val="num" w:pos="412"/>
        </w:tabs>
        <w:overflowPunct w:val="0"/>
        <w:autoSpaceDE w:val="0"/>
        <w:autoSpaceDN w:val="0"/>
        <w:adjustRightInd w:val="0"/>
        <w:spacing w:after="0" w:line="239" w:lineRule="auto"/>
        <w:ind w:left="285" w:right="180" w:hanging="1"/>
        <w:jc w:val="both"/>
        <w:rPr>
          <w:rFonts w:ascii="Times New Roman" w:hAnsi="Times New Roman" w:cs="Times New Roman"/>
          <w:sz w:val="24"/>
          <w:szCs w:val="24"/>
        </w:rPr>
      </w:pPr>
      <w:proofErr w:type="spellStart"/>
      <w:r w:rsidRPr="00683F53">
        <w:rPr>
          <w:rFonts w:ascii="Times New Roman" w:hAnsi="Times New Roman" w:cs="Times New Roman"/>
          <w:sz w:val="24"/>
          <w:szCs w:val="24"/>
        </w:rPr>
        <w:t>opiekuńczej</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oraz</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rodzajów</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tej</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dokumentacji</w:t>
      </w:r>
      <w:proofErr w:type="spellEnd"/>
      <w:r w:rsidRPr="00683F53">
        <w:rPr>
          <w:rFonts w:ascii="Times New Roman" w:hAnsi="Times New Roman" w:cs="Times New Roman"/>
          <w:sz w:val="24"/>
          <w:szCs w:val="24"/>
        </w:rPr>
        <w:t xml:space="preserve"> </w:t>
      </w:r>
    </w:p>
    <w:p w:rsidR="00A93078" w:rsidRPr="00683F53" w:rsidRDefault="00A93078">
      <w:pPr>
        <w:widowControl w:val="0"/>
        <w:autoSpaceDE w:val="0"/>
        <w:autoSpaceDN w:val="0"/>
        <w:adjustRightInd w:val="0"/>
        <w:spacing w:after="0" w:line="1" w:lineRule="exact"/>
        <w:rPr>
          <w:rFonts w:ascii="Times New Roman" w:hAnsi="Times New Roman" w:cs="Times New Roman"/>
          <w:sz w:val="24"/>
          <w:szCs w:val="24"/>
        </w:rPr>
      </w:pPr>
    </w:p>
    <w:p w:rsidR="00A93078" w:rsidRPr="00683F53" w:rsidRDefault="0043612D">
      <w:pPr>
        <w:widowControl w:val="0"/>
        <w:numPr>
          <w:ilvl w:val="0"/>
          <w:numId w:val="11"/>
        </w:numPr>
        <w:tabs>
          <w:tab w:val="clear" w:pos="720"/>
          <w:tab w:val="num" w:pos="285"/>
        </w:tabs>
        <w:overflowPunct w:val="0"/>
        <w:autoSpaceDE w:val="0"/>
        <w:autoSpaceDN w:val="0"/>
        <w:adjustRightInd w:val="0"/>
        <w:spacing w:after="0" w:line="250" w:lineRule="auto"/>
        <w:ind w:left="285" w:hanging="285"/>
        <w:jc w:val="both"/>
        <w:rPr>
          <w:rFonts w:ascii="Times New Roman" w:hAnsi="Times New Roman" w:cs="Times New Roman"/>
          <w:sz w:val="19"/>
          <w:szCs w:val="19"/>
          <w:lang w:val="pl-PL"/>
        </w:rPr>
      </w:pPr>
      <w:r w:rsidRPr="00683F53">
        <w:rPr>
          <w:rFonts w:ascii="Times New Roman" w:hAnsi="Times New Roman" w:cs="Times New Roman"/>
          <w:sz w:val="23"/>
          <w:szCs w:val="23"/>
          <w:lang w:val="pl-PL"/>
        </w:rPr>
        <w:t xml:space="preserve">ustawa z dnia 26 października 1982 r. o postępowaniu </w:t>
      </w:r>
    </w:p>
    <w:p w:rsidR="00A93078" w:rsidRPr="00683F53" w:rsidRDefault="0043612D">
      <w:pPr>
        <w:widowControl w:val="0"/>
        <w:numPr>
          <w:ilvl w:val="1"/>
          <w:numId w:val="12"/>
        </w:numPr>
        <w:tabs>
          <w:tab w:val="clear" w:pos="1440"/>
          <w:tab w:val="num" w:pos="525"/>
        </w:tabs>
        <w:overflowPunct w:val="0"/>
        <w:autoSpaceDE w:val="0"/>
        <w:autoSpaceDN w:val="0"/>
        <w:adjustRightInd w:val="0"/>
        <w:spacing w:after="0" w:line="240" w:lineRule="auto"/>
        <w:ind w:left="525" w:hanging="241"/>
        <w:jc w:val="both"/>
        <w:rPr>
          <w:rFonts w:ascii="Times New Roman" w:hAnsi="Times New Roman" w:cs="Times New Roman"/>
          <w:sz w:val="24"/>
          <w:szCs w:val="24"/>
        </w:rPr>
      </w:pPr>
      <w:proofErr w:type="spellStart"/>
      <w:r w:rsidRPr="00683F53">
        <w:rPr>
          <w:rFonts w:ascii="Times New Roman" w:hAnsi="Times New Roman" w:cs="Times New Roman"/>
          <w:sz w:val="24"/>
          <w:szCs w:val="24"/>
        </w:rPr>
        <w:t>sprawach</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nieletnich</w:t>
      </w:r>
      <w:proofErr w:type="spellEnd"/>
      <w:r w:rsidRPr="00683F53">
        <w:rPr>
          <w:rFonts w:ascii="Times New Roman" w:hAnsi="Times New Roman" w:cs="Times New Roman"/>
          <w:sz w:val="24"/>
          <w:szCs w:val="24"/>
        </w:rPr>
        <w:t xml:space="preserve">. </w:t>
      </w:r>
    </w:p>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rPr>
        <w:sectPr w:rsidR="00A93078" w:rsidRPr="00683F53">
          <w:type w:val="continuous"/>
          <w:pgSz w:w="11900" w:h="16840"/>
          <w:pgMar w:top="1398" w:right="1660" w:bottom="308" w:left="1420" w:header="720" w:footer="720" w:gutter="0"/>
          <w:cols w:num="2" w:space="395" w:equalWidth="0">
            <w:col w:w="5240" w:space="395"/>
            <w:col w:w="3185"/>
          </w:cols>
          <w:noEndnote/>
        </w:sectPr>
      </w:pPr>
      <w:r w:rsidRPr="00683F53">
        <w:rPr>
          <w:rFonts w:ascii="Times New Roman" w:hAnsi="Times New Roman" w:cs="Times New Roman"/>
          <w:noProof/>
          <w:lang w:val="pl-PL" w:eastAsia="pl-PL"/>
        </w:rPr>
        <w:drawing>
          <wp:anchor distT="0" distB="0" distL="114300" distR="114300" simplePos="0" relativeHeight="251683840" behindDoc="1" locked="0" layoutInCell="0" allowOverlap="1">
            <wp:simplePos x="0" y="0"/>
            <wp:positionH relativeFrom="column">
              <wp:posOffset>-189865</wp:posOffset>
            </wp:positionH>
            <wp:positionV relativeFrom="paragraph">
              <wp:posOffset>244475</wp:posOffset>
            </wp:positionV>
            <wp:extent cx="2590800" cy="394335"/>
            <wp:effectExtent l="1905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2590800" cy="394335"/>
                    </a:xfrm>
                    <a:prstGeom prst="rect">
                      <a:avLst/>
                    </a:prstGeom>
                    <a:noFill/>
                  </pic:spPr>
                </pic:pic>
              </a:graphicData>
            </a:graphic>
          </wp:anchor>
        </w:drawing>
      </w:r>
    </w:p>
    <w:p w:rsidR="00A93078" w:rsidRDefault="00A93078">
      <w:pPr>
        <w:widowControl w:val="0"/>
        <w:autoSpaceDE w:val="0"/>
        <w:autoSpaceDN w:val="0"/>
        <w:adjustRightInd w:val="0"/>
        <w:spacing w:after="0" w:line="234" w:lineRule="exact"/>
        <w:rPr>
          <w:rFonts w:ascii="Times New Roman" w:hAnsi="Times New Roman" w:cs="Times New Roman"/>
          <w:sz w:val="24"/>
          <w:szCs w:val="24"/>
        </w:rPr>
      </w:pP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imię (imiona) i nazwisko ucznia, </w:t>
      </w:r>
    </w:p>
    <w:p w:rsidR="00A93078" w:rsidRPr="00683F53" w:rsidRDefault="00A93078">
      <w:pPr>
        <w:widowControl w:val="0"/>
        <w:autoSpaceDE w:val="0"/>
        <w:autoSpaceDN w:val="0"/>
        <w:adjustRightInd w:val="0"/>
        <w:spacing w:after="0" w:line="24" w:lineRule="exact"/>
        <w:rPr>
          <w:rFonts w:ascii="Times New Roman" w:hAnsi="Times New Roman" w:cs="Times New Roman"/>
          <w:sz w:val="20"/>
          <w:szCs w:val="20"/>
          <w:lang w:val="pl-PL"/>
        </w:rPr>
      </w:pPr>
    </w:p>
    <w:p w:rsidR="00A93078" w:rsidRPr="00683F53" w:rsidRDefault="0043612D">
      <w:pPr>
        <w:widowControl w:val="0"/>
        <w:numPr>
          <w:ilvl w:val="0"/>
          <w:numId w:val="13"/>
        </w:numPr>
        <w:overflowPunct w:val="0"/>
        <w:autoSpaceDE w:val="0"/>
        <w:autoSpaceDN w:val="0"/>
        <w:adjustRightInd w:val="0"/>
        <w:spacing w:after="0" w:line="239" w:lineRule="auto"/>
        <w:ind w:hanging="363"/>
        <w:jc w:val="both"/>
        <w:rPr>
          <w:rFonts w:ascii="Times New Roman" w:hAnsi="Times New Roman" w:cs="Times New Roman"/>
          <w:sz w:val="20"/>
          <w:szCs w:val="20"/>
        </w:rPr>
      </w:pPr>
      <w:proofErr w:type="spellStart"/>
      <w:r w:rsidRPr="00683F53">
        <w:rPr>
          <w:rFonts w:ascii="Times New Roman" w:hAnsi="Times New Roman" w:cs="Times New Roman"/>
          <w:sz w:val="24"/>
          <w:szCs w:val="24"/>
        </w:rPr>
        <w:t>datę</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i</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miejsce</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urodzenia</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ucznia</w:t>
      </w:r>
      <w:proofErr w:type="spellEnd"/>
      <w:r w:rsidRPr="00683F53">
        <w:rPr>
          <w:rFonts w:ascii="Times New Roman" w:hAnsi="Times New Roman" w:cs="Times New Roman"/>
          <w:sz w:val="24"/>
          <w:szCs w:val="24"/>
        </w:rPr>
        <w:t xml:space="preserve"> </w:t>
      </w: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rPr>
      </w:pPr>
      <w:proofErr w:type="spellStart"/>
      <w:r w:rsidRPr="00683F53">
        <w:rPr>
          <w:rFonts w:ascii="Times New Roman" w:hAnsi="Times New Roman" w:cs="Times New Roman"/>
          <w:sz w:val="24"/>
          <w:szCs w:val="24"/>
        </w:rPr>
        <w:t>adres</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zamieszkania</w:t>
      </w:r>
      <w:proofErr w:type="spellEnd"/>
      <w:r w:rsidRPr="00683F53">
        <w:rPr>
          <w:rFonts w:ascii="Times New Roman" w:hAnsi="Times New Roman" w:cs="Times New Roman"/>
          <w:sz w:val="24"/>
          <w:szCs w:val="24"/>
        </w:rPr>
        <w:t xml:space="preserve"> </w:t>
      </w:r>
      <w:proofErr w:type="spellStart"/>
      <w:r w:rsidRPr="00683F53">
        <w:rPr>
          <w:rFonts w:ascii="Times New Roman" w:hAnsi="Times New Roman" w:cs="Times New Roman"/>
          <w:sz w:val="24"/>
          <w:szCs w:val="24"/>
        </w:rPr>
        <w:t>ucznia</w:t>
      </w:r>
      <w:proofErr w:type="spellEnd"/>
      <w:r w:rsidRPr="00683F53">
        <w:rPr>
          <w:rFonts w:ascii="Times New Roman" w:hAnsi="Times New Roman" w:cs="Times New Roman"/>
          <w:sz w:val="24"/>
          <w:szCs w:val="24"/>
        </w:rPr>
        <w:t xml:space="preserve">, </w:t>
      </w: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imiona i nazwiska rodziców (prawnych opiekunów), </w:t>
      </w: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adresy zamieszkania rodziców (prawnych opiekunów), </w:t>
      </w:r>
    </w:p>
    <w:p w:rsidR="00A93078" w:rsidRPr="00683F53" w:rsidRDefault="0043612D">
      <w:pPr>
        <w:widowControl w:val="0"/>
        <w:numPr>
          <w:ilvl w:val="0"/>
          <w:numId w:val="13"/>
        </w:numPr>
        <w:overflowPunct w:val="0"/>
        <w:autoSpaceDE w:val="0"/>
        <w:autoSpaceDN w:val="0"/>
        <w:adjustRightInd w:val="0"/>
        <w:spacing w:after="0" w:line="239"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datę przyjęcia ucznia do szkoły, </w:t>
      </w: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klasę, do której ucznia przyjęto, </w:t>
      </w:r>
    </w:p>
    <w:p w:rsidR="00A93078" w:rsidRPr="00683F53" w:rsidRDefault="0043612D">
      <w:pPr>
        <w:widowControl w:val="0"/>
        <w:numPr>
          <w:ilvl w:val="0"/>
          <w:numId w:val="13"/>
        </w:numPr>
        <w:overflowPunct w:val="0"/>
        <w:autoSpaceDE w:val="0"/>
        <w:autoSpaceDN w:val="0"/>
        <w:adjustRightInd w:val="0"/>
        <w:spacing w:after="0" w:line="240" w:lineRule="auto"/>
        <w:ind w:hanging="363"/>
        <w:jc w:val="both"/>
        <w:rPr>
          <w:rFonts w:ascii="Times New Roman" w:hAnsi="Times New Roman" w:cs="Times New Roman"/>
          <w:sz w:val="20"/>
          <w:szCs w:val="20"/>
          <w:lang w:val="pl-PL"/>
        </w:rPr>
      </w:pPr>
      <w:r w:rsidRPr="00683F53">
        <w:rPr>
          <w:rFonts w:ascii="Times New Roman" w:hAnsi="Times New Roman" w:cs="Times New Roman"/>
          <w:sz w:val="24"/>
          <w:szCs w:val="24"/>
          <w:lang w:val="pl-PL"/>
        </w:rPr>
        <w:t xml:space="preserve">datę ukończenia szkoły albo datę i przyczynę opuszczenia szkoły przez ucznia. </w:t>
      </w:r>
    </w:p>
    <w:p w:rsidR="00A93078" w:rsidRPr="00683F53" w:rsidRDefault="00A93078">
      <w:pPr>
        <w:widowControl w:val="0"/>
        <w:autoSpaceDE w:val="0"/>
        <w:autoSpaceDN w:val="0"/>
        <w:adjustRightInd w:val="0"/>
        <w:spacing w:after="0" w:line="25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Do zadań dyrektora szkoły należy natomiast sprawowanie opieki nad dziećmi i młodzieżą uczącą się w szkole (art. 7 ust. 1 </w:t>
      </w:r>
      <w:proofErr w:type="spellStart"/>
      <w:r w:rsidRPr="00683F53">
        <w:rPr>
          <w:rFonts w:ascii="Times New Roman" w:hAnsi="Times New Roman" w:cs="Times New Roman"/>
          <w:sz w:val="24"/>
          <w:szCs w:val="24"/>
          <w:lang w:val="pl-PL"/>
        </w:rPr>
        <w:t>zd</w:t>
      </w:r>
      <w:proofErr w:type="spellEnd"/>
      <w:r w:rsidRPr="00683F53">
        <w:rPr>
          <w:rFonts w:ascii="Times New Roman" w:hAnsi="Times New Roman" w:cs="Times New Roman"/>
          <w:sz w:val="24"/>
          <w:szCs w:val="24"/>
          <w:lang w:val="pl-PL"/>
        </w:rPr>
        <w:t xml:space="preserve">. 2 Karty Nauczyciela). Jest on także odpowiedzialny za dydaktyczny i wychowawczy poziom szkoły (art. 7 ust. 2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1 Karty Nauczyciela).</w:t>
      </w:r>
    </w:p>
    <w:p w:rsidR="00A93078" w:rsidRPr="00C8444D"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420" w:bottom="308" w:left="1420" w:header="720" w:footer="720" w:gutter="0"/>
          <w:cols w:space="395" w:equalWidth="0">
            <w:col w:w="9060" w:space="395"/>
          </w:cols>
          <w:noEndnote/>
        </w:sectPr>
      </w:pPr>
      <w:r>
        <w:rPr>
          <w:noProof/>
          <w:lang w:val="pl-PL" w:eastAsia="pl-PL"/>
        </w:rPr>
        <w:drawing>
          <wp:anchor distT="0" distB="0" distL="114300" distR="114300" simplePos="0" relativeHeight="251684864" behindDoc="1" locked="0" layoutInCell="0" allowOverlap="1">
            <wp:simplePos x="0" y="0"/>
            <wp:positionH relativeFrom="column">
              <wp:posOffset>-889635</wp:posOffset>
            </wp:positionH>
            <wp:positionV relativeFrom="paragraph">
              <wp:posOffset>457835</wp:posOffset>
            </wp:positionV>
            <wp:extent cx="7545070" cy="154940"/>
            <wp:effectExtent l="1905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35"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15</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395" w:equalWidth="0">
            <w:col w:w="220" w:space="395"/>
          </w:cols>
          <w:noEndnote/>
        </w:sectPr>
      </w:pPr>
    </w:p>
    <w:p w:rsidR="00A93078" w:rsidRPr="00683F53" w:rsidRDefault="0043612D">
      <w:pPr>
        <w:widowControl w:val="0"/>
        <w:overflowPunct w:val="0"/>
        <w:autoSpaceDE w:val="0"/>
        <w:autoSpaceDN w:val="0"/>
        <w:adjustRightInd w:val="0"/>
        <w:spacing w:after="0" w:line="243" w:lineRule="auto"/>
        <w:jc w:val="both"/>
        <w:rPr>
          <w:rFonts w:ascii="Times New Roman" w:hAnsi="Times New Roman" w:cs="Times New Roman"/>
          <w:sz w:val="24"/>
          <w:szCs w:val="24"/>
          <w:lang w:val="pl-PL"/>
        </w:rPr>
      </w:pPr>
      <w:bookmarkStart w:id="14" w:name="page31"/>
      <w:bookmarkEnd w:id="14"/>
      <w:r w:rsidRPr="00683F53">
        <w:rPr>
          <w:rFonts w:ascii="Times New Roman" w:hAnsi="Times New Roman" w:cs="Times New Roman"/>
          <w:sz w:val="24"/>
          <w:szCs w:val="24"/>
          <w:lang w:val="pl-PL"/>
        </w:rPr>
        <w:lastRenderedPageBreak/>
        <w:t>Z kolei art. 4 § 1 ustawy o postępowaniu w sprawach nieletnich stanowi, że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w:t>
      </w:r>
    </w:p>
    <w:p w:rsidR="00A93078" w:rsidRPr="00683F53" w:rsidRDefault="00A93078">
      <w:pPr>
        <w:widowControl w:val="0"/>
        <w:autoSpaceDE w:val="0"/>
        <w:autoSpaceDN w:val="0"/>
        <w:adjustRightInd w:val="0"/>
        <w:spacing w:after="0" w:line="244"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4"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Zatem biorąc pod uwagę powyższe przepisy należy uznać, że dyrektor szkoły miał prawo wykorzystać dane osobowe zawarte w księdze uczniów w celu złożenia wniosku do sądu dla nieletnich. Takie postępowanie nie narusza przepisów ustawy o ochronie danych osobowych.</w:t>
      </w:r>
    </w:p>
    <w:p w:rsidR="00A93078" w:rsidRPr="00683F53" w:rsidRDefault="00A93078">
      <w:pPr>
        <w:widowControl w:val="0"/>
        <w:autoSpaceDE w:val="0"/>
        <w:autoSpaceDN w:val="0"/>
        <w:adjustRightInd w:val="0"/>
        <w:spacing w:after="0" w:line="228"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0"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Odrębną kwestią, pozostającą poza kompetencjami GIODO, jest ocena zasadności skierowania wniosku do sądu dla nieletnich.</w:t>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61"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szkoła posiadająca rejestr uczniów realizujących obowiązek szkolny w innych szkołach powinna zgłosić taki zbiór danych do rejestracji Generalnemu Inspektorowi Ochrony Danych Osobowych?</w:t>
      </w:r>
    </w:p>
    <w:p w:rsidR="00A93078" w:rsidRPr="00683F53" w:rsidRDefault="00A93078">
      <w:pPr>
        <w:widowControl w:val="0"/>
        <w:autoSpaceDE w:val="0"/>
        <w:autoSpaceDN w:val="0"/>
        <w:adjustRightInd w:val="0"/>
        <w:spacing w:after="0" w:line="21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Tak, gdyż zbiór ten nie dotyczy osób uczących się w tej szkole, a tylko taki jest zwolniony z rejestracji.</w:t>
      </w:r>
    </w:p>
    <w:p w:rsidR="00A93078" w:rsidRPr="00683F53" w:rsidRDefault="00A93078">
      <w:pPr>
        <w:widowControl w:val="0"/>
        <w:autoSpaceDE w:val="0"/>
        <w:autoSpaceDN w:val="0"/>
        <w:adjustRightInd w:val="0"/>
        <w:spacing w:after="0" w:line="19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Zgodnie z art. 40 ustawy o ochronie danych osobowych administrator danych jest obowiązany zgłosić zbiór danych do rejestracji Generalnemu Inspektorowi Ochrony Danych Osobowych (GIODO), chyba że zachodzi jedna z przesłanek określonych w art. 43 ust. 1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1-11 ustawy. A zatem w myśl wskazanego w tym przepisie </w:t>
      </w:r>
      <w:proofErr w:type="spellStart"/>
      <w:r w:rsidRPr="00683F53">
        <w:rPr>
          <w:rFonts w:ascii="Times New Roman" w:hAnsi="Times New Roman" w:cs="Times New Roman"/>
          <w:sz w:val="24"/>
          <w:szCs w:val="24"/>
          <w:lang w:val="pl-PL"/>
        </w:rPr>
        <w:t>pkt</w:t>
      </w:r>
      <w:proofErr w:type="spellEnd"/>
      <w:r w:rsidRPr="00683F53">
        <w:rPr>
          <w:rFonts w:ascii="Times New Roman" w:hAnsi="Times New Roman" w:cs="Times New Roman"/>
          <w:sz w:val="24"/>
          <w:szCs w:val="24"/>
          <w:lang w:val="pl-PL"/>
        </w:rPr>
        <w:t xml:space="preserve"> 4, z obowiązku rejestracji zbioru danych zwolnieni są m. in. administratorzy danych prowadzący zbiory danych osób u nich uczących się. Oznacza to, że z obowiązku rejestracji zwolnione są szkoły prowadzące zbiory danych osób, które </w:t>
      </w:r>
      <w:proofErr w:type="spellStart"/>
      <w:r w:rsidRPr="00683F53">
        <w:rPr>
          <w:rFonts w:ascii="Times New Roman" w:hAnsi="Times New Roman" w:cs="Times New Roman"/>
          <w:sz w:val="24"/>
          <w:szCs w:val="24"/>
          <w:lang w:val="pl-PL"/>
        </w:rPr>
        <w:t>si</w:t>
      </w:r>
      <w:proofErr w:type="spellEnd"/>
      <w:r w:rsidRPr="00683F53">
        <w:rPr>
          <w:rFonts w:ascii="Times New Roman" w:hAnsi="Times New Roman" w:cs="Times New Roman"/>
          <w:sz w:val="24"/>
          <w:szCs w:val="24"/>
          <w:lang w:val="pl-PL"/>
        </w:rPr>
        <w:t xml:space="preserve"> ę w nich uczą. Natomiast, jeśli szkoła przetwarza (np. tylko przechowuje) zbiory danych osób, które de facto uczą się w innych placówkach oświatowych, wówczas wskazana wyżej przesłanka zwolnienia z rejestracji nie ma zastosowania. Tym samym takie zbiory danych osobowych powinny zostać zarejestrowane u Generalnego Inspektora Ochrony Danych Osobowych.</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98"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8" w:lineRule="auto"/>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nauczyciele mogą wyrazić zgodę na to, by przedstawiciele firmy marketingowej w trakcie prowadzonych lekcji, gromadzili informacje o uczniach i ich rodzicach (imieniu, nazwisku, numerze telefonu) w celu prowadzenia akcji marketingowej?</w:t>
      </w:r>
    </w:p>
    <w:p w:rsidR="00A93078" w:rsidRPr="00683F53" w:rsidRDefault="00A93078">
      <w:pPr>
        <w:widowControl w:val="0"/>
        <w:autoSpaceDE w:val="0"/>
        <w:autoSpaceDN w:val="0"/>
        <w:adjustRightInd w:val="0"/>
        <w:spacing w:after="0" w:line="216"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7" w:lineRule="auto"/>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Nie, gdyż zgodę na wykorzystywanie danych osobowych uczniów w celach marketingowych mogą wyrazić tylko oni sami, a jeśli są niepełnoletni, to ich rodzice (opiekunowie prawni).</w:t>
      </w:r>
    </w:p>
    <w:p w:rsidR="00A93078" w:rsidRPr="00683F53" w:rsidRDefault="00A93078">
      <w:pPr>
        <w:widowControl w:val="0"/>
        <w:autoSpaceDE w:val="0"/>
        <w:autoSpaceDN w:val="0"/>
        <w:adjustRightInd w:val="0"/>
        <w:spacing w:after="0" w:line="222"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0"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Szkoła, poza wypełnianiem swoich dydaktyczno-wychowawczych obowiązków, powinna jednocześnie czuwać nad zapewnieniem ochrony prywatności dzieci.</w:t>
      </w:r>
    </w:p>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683F53">
          <w:pgSz w:w="11900" w:h="16840"/>
          <w:pgMar w:top="1398" w:right="1400" w:bottom="308" w:left="1420" w:header="720" w:footer="720" w:gutter="0"/>
          <w:cols w:space="720" w:equalWidth="0">
            <w:col w:w="9080"/>
          </w:cols>
          <w:noEndnote/>
        </w:sectPr>
      </w:pPr>
      <w:r w:rsidRPr="00683F53">
        <w:rPr>
          <w:rFonts w:ascii="Times New Roman" w:hAnsi="Times New Roman" w:cs="Times New Roman"/>
          <w:noProof/>
          <w:lang w:val="pl-PL" w:eastAsia="pl-PL"/>
        </w:rPr>
        <w:drawing>
          <wp:anchor distT="0" distB="0" distL="114300" distR="114300" simplePos="0" relativeHeight="251685888" behindDoc="1" locked="0" layoutInCell="0" allowOverlap="1">
            <wp:simplePos x="0" y="0"/>
            <wp:positionH relativeFrom="column">
              <wp:posOffset>-889635</wp:posOffset>
            </wp:positionH>
            <wp:positionV relativeFrom="paragraph">
              <wp:posOffset>605155</wp:posOffset>
            </wp:positionV>
            <wp:extent cx="7545070" cy="154940"/>
            <wp:effectExtent l="1905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67"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16</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683F53" w:rsidRDefault="005C3D14">
      <w:pPr>
        <w:widowControl w:val="0"/>
        <w:overflowPunct w:val="0"/>
        <w:autoSpaceDE w:val="0"/>
        <w:autoSpaceDN w:val="0"/>
        <w:adjustRightInd w:val="0"/>
        <w:spacing w:after="0" w:line="242" w:lineRule="auto"/>
        <w:jc w:val="both"/>
        <w:rPr>
          <w:rFonts w:ascii="Times New Roman" w:hAnsi="Times New Roman" w:cs="Times New Roman"/>
          <w:sz w:val="24"/>
          <w:szCs w:val="24"/>
          <w:lang w:val="pl-PL"/>
        </w:rPr>
      </w:pPr>
      <w:bookmarkStart w:id="15" w:name="page33"/>
      <w:bookmarkEnd w:id="15"/>
      <w:r>
        <w:rPr>
          <w:rFonts w:ascii="Times New Roman" w:hAnsi="Times New Roman" w:cs="Times New Roman"/>
          <w:sz w:val="24"/>
          <w:szCs w:val="24"/>
          <w:lang w:val="pl-PL"/>
        </w:rPr>
        <w:lastRenderedPageBreak/>
        <w:t>Trzeba zauważ</w:t>
      </w:r>
      <w:r w:rsidR="0043612D" w:rsidRPr="00683F53">
        <w:rPr>
          <w:rFonts w:ascii="Times New Roman" w:hAnsi="Times New Roman" w:cs="Times New Roman"/>
          <w:sz w:val="24"/>
          <w:szCs w:val="24"/>
          <w:lang w:val="pl-PL"/>
        </w:rPr>
        <w:t xml:space="preserve">yć, że zgoda dyrektora szkoły, czy też poszczególnych nauczycieli lub wychowawców na przetwarzanie danych osobowych dzieci lub ich rodziców nie jest wystarczająca, by można było mówić o legalnym wykorzystywaniu tych danych. Aby, w takiej sytuacji, </w:t>
      </w:r>
      <w:r w:rsidR="00683F53">
        <w:rPr>
          <w:rFonts w:ascii="Times New Roman" w:hAnsi="Times New Roman" w:cs="Times New Roman"/>
          <w:sz w:val="24"/>
          <w:szCs w:val="24"/>
          <w:lang w:val="pl-PL"/>
        </w:rPr>
        <w:t>jak przedstawiona w pytaniu, mo</w:t>
      </w:r>
      <w:r w:rsidR="0043612D" w:rsidRPr="00683F53">
        <w:rPr>
          <w:rFonts w:ascii="Times New Roman" w:hAnsi="Times New Roman" w:cs="Times New Roman"/>
          <w:sz w:val="24"/>
          <w:szCs w:val="24"/>
          <w:lang w:val="pl-PL"/>
        </w:rPr>
        <w:t>żna było mówić o działaniu legalnym konieczne byłoby uzyskanie zgody rodziców, czy opiekunów prawnych dzieci. Należy podkreślić, że zgoda na przetwarzanie danych osobowych wyrażona przez osoby małoletnie pozostaje bezskutecznym oświadczeniem woli do czasu jej potwierdzenia przez rodziców, czy te ż opiekunów prawnych małoletnich. Zgoda taka jest pozbawiona mocy prawnej również w świetle obowiązujących przepisów ustawy z dnia 25 lutego 1964 r. Kodeks rodzinny i opiekuńczy.</w:t>
      </w:r>
    </w:p>
    <w:p w:rsidR="00A93078" w:rsidRPr="00683F53" w:rsidRDefault="00A93078">
      <w:pPr>
        <w:widowControl w:val="0"/>
        <w:autoSpaceDE w:val="0"/>
        <w:autoSpaceDN w:val="0"/>
        <w:adjustRightInd w:val="0"/>
        <w:spacing w:after="0" w:line="244"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7"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Jeśli nawet dane osobowe uczniów nie zostają w tej sytuacji udostępnione bezpośrednio przez pracowników szkoły, niemniej jednak wskutek ich nieprawidłowego zachowania, dochodzi do pozyskania danych osobowych uczniów w zakresie, który pozwala przedstawicielowi firmy na dotarcie z ofertą marketingową do ich rodziców, wzbudzają c w pełni uzasadnione, w takich okolicznościach, poczucie zagrożenia prywatności tych osób.</w:t>
      </w:r>
    </w:p>
    <w:p w:rsidR="00A93078" w:rsidRPr="00683F53" w:rsidRDefault="00A93078">
      <w:pPr>
        <w:widowControl w:val="0"/>
        <w:autoSpaceDE w:val="0"/>
        <w:autoSpaceDN w:val="0"/>
        <w:adjustRightInd w:val="0"/>
        <w:spacing w:after="0" w:line="235"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6"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Dlatego też nauczyciele nie powinni, sami nie dysponując uprawnieniem do udostępnienia danych uczniów z dziennika zajęć lekcyjnych lub innych posiadanych przez szkołę dokumentów lub wyrażenia w imieniu dzieci skutecznej zgody na przetwarzanie danych, uciekać się do metod, których zastosowanie naraża na niebezpieczeństwo, zarówno prywatność dzieci, jak i ich rodziców.</w:t>
      </w: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683F53" w:rsidRDefault="00A93078">
      <w:pPr>
        <w:widowControl w:val="0"/>
        <w:autoSpaceDE w:val="0"/>
        <w:autoSpaceDN w:val="0"/>
        <w:adjustRightInd w:val="0"/>
        <w:spacing w:after="0" w:line="392"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6" w:lineRule="auto"/>
        <w:jc w:val="both"/>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publikowanie na ogólnej dostępnej stronie internetowej szkoły takich danych jak imiona i nazwiska uczniów przydzielonych do grup zdających egzamin klasyfikacyjny, jest zgodne z przepisami ustawy o ochronie danych osobowych</w:t>
      </w:r>
      <w:r w:rsidRPr="00683F53">
        <w:rPr>
          <w:rFonts w:ascii="Times New Roman" w:hAnsi="Times New Roman" w:cs="Times New Roman"/>
          <w:sz w:val="24"/>
          <w:szCs w:val="24"/>
          <w:lang w:val="pl-PL"/>
        </w:rPr>
        <w:t>?</w:t>
      </w:r>
    </w:p>
    <w:p w:rsidR="00A93078" w:rsidRPr="00683F53" w:rsidRDefault="00A93078">
      <w:pPr>
        <w:widowControl w:val="0"/>
        <w:autoSpaceDE w:val="0"/>
        <w:autoSpaceDN w:val="0"/>
        <w:adjustRightInd w:val="0"/>
        <w:spacing w:after="0" w:line="223"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1" w:lineRule="auto"/>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Tak, publikowanie na ogólnie dostępnej stronie internetowej szkoły imion i nazwisk uczniów przydzielonych do grup zdających egzamin klasyfikacyjny odbywać się może wyłącznie, pod warunkiem że wyrażą na to pisemną zgodę rodzice lub opiekunowie prawni uczniów, których dane dotyczą.</w:t>
      </w:r>
    </w:p>
    <w:p w:rsidR="00A93078" w:rsidRPr="00683F53" w:rsidRDefault="00A93078">
      <w:pPr>
        <w:widowControl w:val="0"/>
        <w:autoSpaceDE w:val="0"/>
        <w:autoSpaceDN w:val="0"/>
        <w:adjustRightInd w:val="0"/>
        <w:spacing w:after="0" w:line="228"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Przetwarzanie danych jest dopuszczalne m.in. w sytuacji, gdy osoba, której dane dotyczą wyrazi na to zgodę lub gdy przetwarzanie jest niezbędna dla zrealizowania uprawniania lub spełnienia obowią</w:t>
      </w:r>
      <w:r w:rsidR="00683F53">
        <w:rPr>
          <w:rFonts w:ascii="Times New Roman" w:hAnsi="Times New Roman" w:cs="Times New Roman"/>
          <w:sz w:val="24"/>
          <w:szCs w:val="24"/>
          <w:lang w:val="pl-PL"/>
        </w:rPr>
        <w:t>zku wynikaj</w:t>
      </w:r>
      <w:r w:rsidRPr="00683F53">
        <w:rPr>
          <w:rFonts w:ascii="Times New Roman" w:hAnsi="Times New Roman" w:cs="Times New Roman"/>
          <w:sz w:val="24"/>
          <w:szCs w:val="24"/>
          <w:lang w:val="pl-PL"/>
        </w:rPr>
        <w:t>ącego z przepisu prawa (</w:t>
      </w:r>
      <w:proofErr w:type="spellStart"/>
      <w:r w:rsidRPr="00683F53">
        <w:rPr>
          <w:rFonts w:ascii="Times New Roman" w:hAnsi="Times New Roman" w:cs="Times New Roman"/>
          <w:sz w:val="24"/>
          <w:szCs w:val="24"/>
          <w:lang w:val="pl-PL"/>
        </w:rPr>
        <w:t>uodo</w:t>
      </w:r>
      <w:proofErr w:type="spellEnd"/>
      <w:r w:rsidRPr="00683F53">
        <w:rPr>
          <w:rFonts w:ascii="Times New Roman" w:hAnsi="Times New Roman" w:cs="Times New Roman"/>
          <w:sz w:val="24"/>
          <w:szCs w:val="24"/>
          <w:lang w:val="pl-PL"/>
        </w:rPr>
        <w:t xml:space="preserve">). Ponieważ </w:t>
      </w:r>
      <w:proofErr w:type="spellStart"/>
      <w:r w:rsidRPr="00683F53">
        <w:rPr>
          <w:rFonts w:ascii="Times New Roman" w:hAnsi="Times New Roman" w:cs="Times New Roman"/>
          <w:sz w:val="24"/>
          <w:szCs w:val="24"/>
          <w:lang w:val="pl-PL"/>
        </w:rPr>
        <w:t>uodo</w:t>
      </w:r>
      <w:proofErr w:type="spellEnd"/>
      <w:r w:rsidRPr="00683F53">
        <w:rPr>
          <w:rFonts w:ascii="Times New Roman" w:hAnsi="Times New Roman" w:cs="Times New Roman"/>
          <w:sz w:val="24"/>
          <w:szCs w:val="24"/>
          <w:lang w:val="pl-PL"/>
        </w:rPr>
        <w:t xml:space="preserve"> określa jedynie ogólne zasady przetwarzania danych , to w wielu konkretnych sprawach zastosowanie znajdu</w:t>
      </w:r>
      <w:r w:rsidR="00683F53">
        <w:rPr>
          <w:rFonts w:ascii="Times New Roman" w:hAnsi="Times New Roman" w:cs="Times New Roman"/>
          <w:sz w:val="24"/>
          <w:szCs w:val="24"/>
          <w:lang w:val="pl-PL"/>
        </w:rPr>
        <w:t>j</w:t>
      </w:r>
      <w:r w:rsidRPr="00683F53">
        <w:rPr>
          <w:rFonts w:ascii="Times New Roman" w:hAnsi="Times New Roman" w:cs="Times New Roman"/>
          <w:sz w:val="24"/>
          <w:szCs w:val="24"/>
          <w:lang w:val="pl-PL"/>
        </w:rPr>
        <w:t>ą przepisy szczególne. W opisanym przypadku przesłanek do publikacji danych osobowych należy szukać w przepisach, które wiążą się ściśle z przetwarzaniem danych osobowych w szkole:</w:t>
      </w:r>
    </w:p>
    <w:p w:rsidR="00A93078" w:rsidRPr="00683F53" w:rsidRDefault="00A93078">
      <w:pPr>
        <w:widowControl w:val="0"/>
        <w:autoSpaceDE w:val="0"/>
        <w:autoSpaceDN w:val="0"/>
        <w:adjustRightInd w:val="0"/>
        <w:spacing w:after="0" w:line="260" w:lineRule="exact"/>
        <w:rPr>
          <w:rFonts w:ascii="Times New Roman" w:hAnsi="Times New Roman" w:cs="Times New Roman"/>
          <w:sz w:val="24"/>
          <w:szCs w:val="24"/>
          <w:lang w:val="pl-PL"/>
        </w:rPr>
      </w:pPr>
    </w:p>
    <w:p w:rsidR="00A93078" w:rsidRPr="00683F53" w:rsidRDefault="0043612D">
      <w:pPr>
        <w:widowControl w:val="0"/>
        <w:numPr>
          <w:ilvl w:val="0"/>
          <w:numId w:val="14"/>
        </w:numPr>
        <w:tabs>
          <w:tab w:val="clear" w:pos="720"/>
          <w:tab w:val="num" w:pos="708"/>
        </w:tabs>
        <w:overflowPunct w:val="0"/>
        <w:autoSpaceDE w:val="0"/>
        <w:autoSpaceDN w:val="0"/>
        <w:adjustRightInd w:val="0"/>
        <w:spacing w:after="0" w:line="246" w:lineRule="auto"/>
        <w:ind w:right="2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rozporządzenie Ministra Edukacji Narodowej i Sportu z dnia 19 lutego 2002 r. w sprawie sposobu przeprowadzania przez publiczne przedszkola, szkoły i placówki dokumentacji przebiegu nauczania, działalności wychowawczej i opiekuńczej oraz rodzajów tej dokumentacji oraz </w:t>
      </w:r>
    </w:p>
    <w:p w:rsidR="00A93078" w:rsidRPr="00683F53" w:rsidRDefault="00A93078">
      <w:pPr>
        <w:widowControl w:val="0"/>
        <w:autoSpaceDE w:val="0"/>
        <w:autoSpaceDN w:val="0"/>
        <w:adjustRightInd w:val="0"/>
        <w:spacing w:after="0" w:line="3" w:lineRule="exact"/>
        <w:rPr>
          <w:rFonts w:ascii="Times New Roman" w:hAnsi="Times New Roman" w:cs="Times New Roman"/>
          <w:sz w:val="24"/>
          <w:szCs w:val="24"/>
          <w:lang w:val="pl-PL"/>
        </w:rPr>
      </w:pPr>
    </w:p>
    <w:p w:rsidR="00A93078" w:rsidRPr="00683F53" w:rsidRDefault="0043612D">
      <w:pPr>
        <w:widowControl w:val="0"/>
        <w:numPr>
          <w:ilvl w:val="0"/>
          <w:numId w:val="14"/>
        </w:numPr>
        <w:tabs>
          <w:tab w:val="clear" w:pos="720"/>
          <w:tab w:val="num" w:pos="708"/>
        </w:tabs>
        <w:overflowPunct w:val="0"/>
        <w:autoSpaceDE w:val="0"/>
        <w:autoSpaceDN w:val="0"/>
        <w:adjustRightInd w:val="0"/>
        <w:spacing w:after="0" w:line="246" w:lineRule="auto"/>
        <w:ind w:right="20" w:hanging="363"/>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 xml:space="preserve">rozporządzenie Ministra Edukacji Narodowej i Sportu z dnia 20 lutego 2002 r. w sprawie warunków i trybu przyjmowania uczniów do szkół publicznych oraz przechodzenia z jednych typów szkół do innych. </w:t>
      </w:r>
    </w:p>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683F53">
          <w:pgSz w:w="11900" w:h="16840"/>
          <w:pgMar w:top="1398" w:right="1400" w:bottom="308" w:left="1420" w:header="720" w:footer="720" w:gutter="0"/>
          <w:cols w:space="720" w:equalWidth="0">
            <w:col w:w="9080"/>
          </w:cols>
          <w:noEndnote/>
        </w:sectPr>
      </w:pPr>
      <w:r w:rsidRPr="00683F53">
        <w:rPr>
          <w:rFonts w:ascii="Times New Roman" w:hAnsi="Times New Roman" w:cs="Times New Roman"/>
          <w:noProof/>
          <w:lang w:val="pl-PL" w:eastAsia="pl-PL"/>
        </w:rPr>
        <w:drawing>
          <wp:anchor distT="0" distB="0" distL="114300" distR="114300" simplePos="0" relativeHeight="251686912" behindDoc="1" locked="0" layoutInCell="0" allowOverlap="1">
            <wp:simplePos x="0" y="0"/>
            <wp:positionH relativeFrom="column">
              <wp:posOffset>-889635</wp:posOffset>
            </wp:positionH>
            <wp:positionV relativeFrom="paragraph">
              <wp:posOffset>611505</wp:posOffset>
            </wp:positionV>
            <wp:extent cx="7545070" cy="154940"/>
            <wp:effectExtent l="1905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77" w:lineRule="exact"/>
        <w:rPr>
          <w:rFonts w:ascii="Times New Roman" w:hAnsi="Times New Roman" w:cs="Times New Roman"/>
          <w:sz w:val="24"/>
          <w:szCs w:val="24"/>
          <w:lang w:val="pl-PL"/>
        </w:rPr>
      </w:pPr>
    </w:p>
    <w:p w:rsidR="00A93078" w:rsidRPr="00C8444D"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C8444D">
        <w:rPr>
          <w:rFonts w:ascii="Calibri" w:hAnsi="Calibri" w:cs="Calibri"/>
          <w:color w:val="8D8D8D"/>
          <w:sz w:val="21"/>
          <w:szCs w:val="21"/>
          <w:lang w:val="pl-PL"/>
        </w:rPr>
        <w:t>17</w:t>
      </w:r>
    </w:p>
    <w:p w:rsidR="00A93078" w:rsidRPr="00C8444D" w:rsidRDefault="00A93078">
      <w:pPr>
        <w:widowControl w:val="0"/>
        <w:autoSpaceDE w:val="0"/>
        <w:autoSpaceDN w:val="0"/>
        <w:adjustRightInd w:val="0"/>
        <w:spacing w:after="0" w:line="240" w:lineRule="auto"/>
        <w:rPr>
          <w:rFonts w:ascii="Times New Roman" w:hAnsi="Times New Roman" w:cs="Times New Roman"/>
          <w:sz w:val="24"/>
          <w:szCs w:val="24"/>
          <w:lang w:val="pl-PL"/>
        </w:rPr>
        <w:sectPr w:rsidR="00A93078" w:rsidRPr="00C8444D">
          <w:type w:val="continuous"/>
          <w:pgSz w:w="11900" w:h="16840"/>
          <w:pgMar w:top="1398" w:right="10680" w:bottom="308" w:left="1000" w:header="720" w:footer="720" w:gutter="0"/>
          <w:cols w:space="720" w:equalWidth="0">
            <w:col w:w="220"/>
          </w:cols>
          <w:noEndnote/>
        </w:sectPr>
      </w:pPr>
    </w:p>
    <w:p w:rsidR="00A93078" w:rsidRPr="00683F53" w:rsidRDefault="0043612D">
      <w:pPr>
        <w:widowControl w:val="0"/>
        <w:overflowPunct w:val="0"/>
        <w:autoSpaceDE w:val="0"/>
        <w:autoSpaceDN w:val="0"/>
        <w:adjustRightInd w:val="0"/>
        <w:spacing w:after="0" w:line="243" w:lineRule="auto"/>
        <w:ind w:right="20"/>
        <w:jc w:val="both"/>
        <w:rPr>
          <w:rFonts w:ascii="Times New Roman" w:hAnsi="Times New Roman" w:cs="Times New Roman"/>
          <w:sz w:val="24"/>
          <w:szCs w:val="24"/>
          <w:lang w:val="pl-PL"/>
        </w:rPr>
      </w:pPr>
      <w:bookmarkStart w:id="16" w:name="page35"/>
      <w:bookmarkEnd w:id="16"/>
      <w:r w:rsidRPr="00683F53">
        <w:rPr>
          <w:rFonts w:ascii="Times New Roman" w:hAnsi="Times New Roman" w:cs="Times New Roman"/>
          <w:sz w:val="24"/>
          <w:szCs w:val="24"/>
          <w:lang w:val="pl-PL"/>
        </w:rPr>
        <w:lastRenderedPageBreak/>
        <w:t xml:space="preserve">Żadne z tych rozporządzeń nie wskazuje jednoznacznie obowiązku publikacji na stronie internetowej imienia i nazwiska osoby przydzielonej do grupy uczniów </w:t>
      </w:r>
      <w:r w:rsidR="005C3D14">
        <w:rPr>
          <w:rFonts w:ascii="Times New Roman" w:hAnsi="Times New Roman" w:cs="Times New Roman"/>
          <w:sz w:val="24"/>
          <w:szCs w:val="24"/>
          <w:lang w:val="pl-PL"/>
        </w:rPr>
        <w:t>zdają</w:t>
      </w:r>
      <w:r w:rsidRPr="00683F53">
        <w:rPr>
          <w:rFonts w:ascii="Times New Roman" w:hAnsi="Times New Roman" w:cs="Times New Roman"/>
          <w:sz w:val="24"/>
          <w:szCs w:val="24"/>
          <w:lang w:val="pl-PL"/>
        </w:rPr>
        <w:t>cych eg</w:t>
      </w:r>
      <w:r w:rsidR="00683F53">
        <w:rPr>
          <w:rFonts w:ascii="Times New Roman" w:hAnsi="Times New Roman" w:cs="Times New Roman"/>
          <w:sz w:val="24"/>
          <w:szCs w:val="24"/>
          <w:lang w:val="pl-PL"/>
        </w:rPr>
        <w:t>zamin klasyfikacyjny. Nie ma wi</w:t>
      </w:r>
      <w:r w:rsidRPr="00683F53">
        <w:rPr>
          <w:rFonts w:ascii="Times New Roman" w:hAnsi="Times New Roman" w:cs="Times New Roman"/>
          <w:sz w:val="24"/>
          <w:szCs w:val="24"/>
          <w:lang w:val="pl-PL"/>
        </w:rPr>
        <w:t>ęc podstaw prawnych, by publikować dane osobowe, powołując się na obowiązek wynikający z przepisów. Jednak można je upubliczniać w sytuacji, gdy osoba, której dane dotyczą, wyrazi na to zgodę. Ponieważ w opisanej sprawie mamy do czynienia z dziećmi, a więc osobami niepełnoletnimi, które przed ukończeniem 13. roku życia nie mają pełnej zdolności do czynności prawnych, ich zgoda nie byłaby ważna (skuteczna) . Niemniej w ich imieniu decyzję o upublicznieniu danych osobowych poprzez publikację na stronie internetowej szkoły mogą wyrazić ich rodzice lub opiekunowie prawni.</w:t>
      </w:r>
    </w:p>
    <w:p w:rsidR="00A93078" w:rsidRPr="00683F53" w:rsidRDefault="00A93078">
      <w:pPr>
        <w:widowControl w:val="0"/>
        <w:autoSpaceDE w:val="0"/>
        <w:autoSpaceDN w:val="0"/>
        <w:adjustRightInd w:val="0"/>
        <w:spacing w:after="0" w:line="23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71" w:lineRule="auto"/>
        <w:ind w:right="20"/>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Pozyskanie takiej zgody wypełniłoby warunek legalizujący upublicznienie danych w Internecie.</w:t>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62" w:lineRule="exact"/>
        <w:rPr>
          <w:rFonts w:ascii="Times New Roman" w:hAnsi="Times New Roman" w:cs="Times New Roman"/>
          <w:sz w:val="24"/>
          <w:szCs w:val="24"/>
          <w:lang w:val="pl-PL"/>
        </w:rPr>
      </w:pPr>
    </w:p>
    <w:p w:rsidR="00A93078" w:rsidRPr="00683F53" w:rsidRDefault="0043612D">
      <w:pPr>
        <w:widowControl w:val="0"/>
        <w:autoSpaceDE w:val="0"/>
        <w:autoSpaceDN w:val="0"/>
        <w:adjustRightInd w:val="0"/>
        <w:spacing w:after="0" w:line="240" w:lineRule="auto"/>
        <w:rPr>
          <w:rFonts w:ascii="Times New Roman" w:hAnsi="Times New Roman" w:cs="Times New Roman"/>
          <w:sz w:val="24"/>
          <w:szCs w:val="24"/>
          <w:lang w:val="pl-PL"/>
        </w:rPr>
      </w:pPr>
      <w:r w:rsidRPr="00683F53">
        <w:rPr>
          <w:rFonts w:ascii="Times New Roman" w:hAnsi="Times New Roman" w:cs="Times New Roman"/>
          <w:b/>
          <w:bCs/>
          <w:color w:val="E36C0A"/>
          <w:sz w:val="24"/>
          <w:szCs w:val="24"/>
          <w:lang w:val="pl-PL"/>
        </w:rPr>
        <w:t>Czy szkoły mogą przetwarzać dane biometryczne – odciski palców?</w:t>
      </w:r>
    </w:p>
    <w:p w:rsidR="00A93078" w:rsidRPr="00683F53" w:rsidRDefault="00A93078">
      <w:pPr>
        <w:widowControl w:val="0"/>
        <w:autoSpaceDE w:val="0"/>
        <w:autoSpaceDN w:val="0"/>
        <w:adjustRightInd w:val="0"/>
        <w:spacing w:after="0" w:line="277"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51" w:lineRule="auto"/>
        <w:ind w:right="20"/>
        <w:jc w:val="both"/>
        <w:rPr>
          <w:rFonts w:ascii="Times New Roman" w:hAnsi="Times New Roman" w:cs="Times New Roman"/>
          <w:sz w:val="24"/>
          <w:szCs w:val="24"/>
          <w:lang w:val="pl-PL"/>
        </w:rPr>
      </w:pPr>
      <w:r w:rsidRPr="00683F53">
        <w:rPr>
          <w:rFonts w:ascii="Times New Roman" w:hAnsi="Times New Roman" w:cs="Times New Roman"/>
          <w:b/>
          <w:bCs/>
          <w:sz w:val="24"/>
          <w:szCs w:val="24"/>
          <w:lang w:val="pl-PL"/>
        </w:rPr>
        <w:t>Nie ma przepisu, który zezwalałby szkołom na pozyskiwanie od uczniów i pracowników odcisków palców w celu zapewnienia kontroli osób wchodzących do budynku. Nie uzasadniają tego nawet względy bezpieczeństwa oraz wyrażenie zgody przez zainteresowane osoby</w:t>
      </w:r>
    </w:p>
    <w:p w:rsidR="00A93078" w:rsidRPr="00683F53" w:rsidRDefault="00A93078">
      <w:pPr>
        <w:widowControl w:val="0"/>
        <w:autoSpaceDE w:val="0"/>
        <w:autoSpaceDN w:val="0"/>
        <w:adjustRightInd w:val="0"/>
        <w:spacing w:after="0" w:line="229" w:lineRule="exact"/>
        <w:rPr>
          <w:rFonts w:ascii="Times New Roman" w:hAnsi="Times New Roman" w:cs="Times New Roman"/>
          <w:sz w:val="24"/>
          <w:szCs w:val="24"/>
          <w:lang w:val="pl-PL"/>
        </w:rPr>
      </w:pPr>
    </w:p>
    <w:p w:rsidR="00A93078" w:rsidRPr="00683F53" w:rsidRDefault="0043612D">
      <w:pPr>
        <w:widowControl w:val="0"/>
        <w:overflowPunct w:val="0"/>
        <w:autoSpaceDE w:val="0"/>
        <w:autoSpaceDN w:val="0"/>
        <w:adjustRightInd w:val="0"/>
        <w:spacing w:after="0" w:line="247" w:lineRule="auto"/>
        <w:jc w:val="both"/>
        <w:rPr>
          <w:rFonts w:ascii="Times New Roman" w:hAnsi="Times New Roman" w:cs="Times New Roman"/>
          <w:sz w:val="24"/>
          <w:szCs w:val="24"/>
          <w:lang w:val="pl-PL"/>
        </w:rPr>
      </w:pPr>
      <w:r w:rsidRPr="00683F53">
        <w:rPr>
          <w:rFonts w:ascii="Times New Roman" w:hAnsi="Times New Roman" w:cs="Times New Roman"/>
          <w:sz w:val="24"/>
          <w:szCs w:val="24"/>
          <w:lang w:val="pl-PL"/>
        </w:rPr>
        <w:t>To, jakie dane szkoły mogą pozyskiwać od swoich pracowników oraz uczniów regulują odpowiednio przepisy prawa pracy oraz przepisy branżowe regulujące funkcjonowanie placówek oświatowych Żadne z nich nie zezwalają tym podmiotom na przetwarzanie, a więc m.in. pozyskiwanie i gromadzenie, odcisków palca uczniów oraz nauczycieli i innych pracowników np. w celu kontroli dostępu do budynku.</w:t>
      </w:r>
    </w:p>
    <w:p w:rsidR="00A93078" w:rsidRPr="00683F53" w:rsidRDefault="00A93078">
      <w:pPr>
        <w:widowControl w:val="0"/>
        <w:autoSpaceDE w:val="0"/>
        <w:autoSpaceDN w:val="0"/>
        <w:adjustRightInd w:val="0"/>
        <w:spacing w:after="0" w:line="235" w:lineRule="exact"/>
        <w:rPr>
          <w:rFonts w:ascii="Times New Roman" w:hAnsi="Times New Roman" w:cs="Times New Roman"/>
          <w:sz w:val="24"/>
          <w:szCs w:val="24"/>
          <w:lang w:val="pl-PL"/>
        </w:rPr>
      </w:pPr>
    </w:p>
    <w:p w:rsidR="00A93078" w:rsidRPr="00683F53" w:rsidRDefault="005C3D14">
      <w:pPr>
        <w:widowControl w:val="0"/>
        <w:overflowPunct w:val="0"/>
        <w:autoSpaceDE w:val="0"/>
        <w:autoSpaceDN w:val="0"/>
        <w:adjustRightInd w:val="0"/>
        <w:spacing w:after="0" w:line="241" w:lineRule="auto"/>
        <w:ind w:right="20"/>
        <w:jc w:val="both"/>
        <w:rPr>
          <w:rFonts w:ascii="Times New Roman" w:hAnsi="Times New Roman" w:cs="Times New Roman"/>
          <w:sz w:val="24"/>
          <w:szCs w:val="24"/>
          <w:lang w:val="pl-PL"/>
        </w:rPr>
      </w:pPr>
      <w:r>
        <w:rPr>
          <w:rFonts w:ascii="Times New Roman" w:hAnsi="Times New Roman" w:cs="Times New Roman"/>
          <w:sz w:val="24"/>
          <w:szCs w:val="24"/>
          <w:lang w:val="pl-PL"/>
        </w:rPr>
        <w:t>Takie post</w:t>
      </w:r>
      <w:r w:rsidR="0043612D" w:rsidRPr="00683F53">
        <w:rPr>
          <w:rFonts w:ascii="Times New Roman" w:hAnsi="Times New Roman" w:cs="Times New Roman"/>
          <w:sz w:val="24"/>
          <w:szCs w:val="24"/>
          <w:lang w:val="pl-PL"/>
        </w:rPr>
        <w:t>ępowanie prowadzi do naruszenia zasady adekwatności ustanowionej w ustawie o ochronie danych osobowych, zgodnie z którą administrator danych, czyli w tym przypadku szkoła, nie powinien pozyskiwać danych osobowych ponad miarę, lecz jedynie te, które są niezbędne dla zrealizowania celów. Tymczasem kontrolę te</w:t>
      </w:r>
      <w:r>
        <w:rPr>
          <w:rFonts w:ascii="Times New Roman" w:hAnsi="Times New Roman" w:cs="Times New Roman"/>
          <w:sz w:val="24"/>
          <w:szCs w:val="24"/>
          <w:lang w:val="pl-PL"/>
        </w:rPr>
        <w:t>go, kto wchodzi do budynku, moż</w:t>
      </w:r>
      <w:r w:rsidR="0043612D" w:rsidRPr="00683F53">
        <w:rPr>
          <w:rFonts w:ascii="Times New Roman" w:hAnsi="Times New Roman" w:cs="Times New Roman"/>
          <w:sz w:val="24"/>
          <w:szCs w:val="24"/>
          <w:lang w:val="pl-PL"/>
        </w:rPr>
        <w:t>na zapewnić w inny sposób lub za pomocą innych technik, np. poprzez wprowadzenie kart magnetycznych. Pozyskiwanie takich danych od uczniów i pracowników szkoły stanowi zbyt dużą ingerencję w ich prywatność. Naczelny Sąd Administracyjny w wyroku z dnia 1 grudnia 2009 roku również orzekł, że pozyskiwanie na potrzeby ewidencji czasu pracy odcisku palca pracowników, nawet za ich zgodą, jest niedozwolone. Dopuszczalne byłoby to jedynie wówczas, gdyby w ten sposób pracodawca chciał ograniczyć dostęp niektórych osób do szczególnie istotnych stref. (źródło: wywiad z GIODO dla TVP Szczecin o wykorzystywaniu odcisków palców przez szkoły, 15.01.2010 r.)</w:t>
      </w:r>
    </w:p>
    <w:p w:rsidR="00A93078" w:rsidRPr="00683F53" w:rsidRDefault="00966377">
      <w:pPr>
        <w:widowControl w:val="0"/>
        <w:autoSpaceDE w:val="0"/>
        <w:autoSpaceDN w:val="0"/>
        <w:adjustRightInd w:val="0"/>
        <w:spacing w:after="0" w:line="240" w:lineRule="auto"/>
        <w:rPr>
          <w:rFonts w:ascii="Times New Roman" w:hAnsi="Times New Roman" w:cs="Times New Roman"/>
          <w:sz w:val="24"/>
          <w:szCs w:val="24"/>
          <w:lang w:val="pl-PL"/>
        </w:rPr>
        <w:sectPr w:rsidR="00A93078" w:rsidRPr="00683F53">
          <w:pgSz w:w="11900" w:h="16840"/>
          <w:pgMar w:top="1398" w:right="1400" w:bottom="308" w:left="1420" w:header="720" w:footer="720" w:gutter="0"/>
          <w:cols w:space="720" w:equalWidth="0">
            <w:col w:w="9080"/>
          </w:cols>
          <w:noEndnote/>
        </w:sectPr>
      </w:pPr>
      <w:r w:rsidRPr="00683F53">
        <w:rPr>
          <w:rFonts w:ascii="Times New Roman" w:hAnsi="Times New Roman" w:cs="Times New Roman"/>
          <w:noProof/>
          <w:lang w:val="pl-PL" w:eastAsia="pl-PL"/>
        </w:rPr>
        <w:drawing>
          <wp:anchor distT="0" distB="0" distL="114300" distR="114300" simplePos="0" relativeHeight="251687936" behindDoc="1" locked="0" layoutInCell="0" allowOverlap="1">
            <wp:simplePos x="0" y="0"/>
            <wp:positionH relativeFrom="column">
              <wp:posOffset>-889635</wp:posOffset>
            </wp:positionH>
            <wp:positionV relativeFrom="paragraph">
              <wp:posOffset>2221230</wp:posOffset>
            </wp:positionV>
            <wp:extent cx="7545070" cy="154940"/>
            <wp:effectExtent l="1905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7545070" cy="154940"/>
                    </a:xfrm>
                    <a:prstGeom prst="rect">
                      <a:avLst/>
                    </a:prstGeom>
                    <a:noFill/>
                  </pic:spPr>
                </pic:pic>
              </a:graphicData>
            </a:graphic>
          </wp:anchor>
        </w:drawing>
      </w: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683F53"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200" w:lineRule="exact"/>
        <w:rPr>
          <w:rFonts w:ascii="Times New Roman" w:hAnsi="Times New Roman" w:cs="Times New Roman"/>
          <w:sz w:val="24"/>
          <w:szCs w:val="24"/>
          <w:lang w:val="pl-PL"/>
        </w:rPr>
      </w:pPr>
    </w:p>
    <w:p w:rsidR="00A93078" w:rsidRPr="00C8444D" w:rsidRDefault="00A93078">
      <w:pPr>
        <w:widowControl w:val="0"/>
        <w:autoSpaceDE w:val="0"/>
        <w:autoSpaceDN w:val="0"/>
        <w:adjustRightInd w:val="0"/>
        <w:spacing w:after="0" w:line="312" w:lineRule="exact"/>
        <w:rPr>
          <w:rFonts w:ascii="Times New Roman" w:hAnsi="Times New Roman" w:cs="Times New Roman"/>
          <w:sz w:val="24"/>
          <w:szCs w:val="24"/>
          <w:lang w:val="pl-PL"/>
        </w:rPr>
      </w:pPr>
    </w:p>
    <w:p w:rsidR="00A93078" w:rsidRDefault="0043612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8D8D8D"/>
          <w:sz w:val="21"/>
          <w:szCs w:val="21"/>
        </w:rPr>
        <w:t>18</w:t>
      </w:r>
    </w:p>
    <w:p w:rsidR="00A93078" w:rsidRDefault="00A93078">
      <w:pPr>
        <w:widowControl w:val="0"/>
        <w:autoSpaceDE w:val="0"/>
        <w:autoSpaceDN w:val="0"/>
        <w:adjustRightInd w:val="0"/>
        <w:spacing w:after="0" w:line="240" w:lineRule="auto"/>
        <w:rPr>
          <w:rFonts w:ascii="Times New Roman" w:hAnsi="Times New Roman" w:cs="Times New Roman"/>
          <w:sz w:val="24"/>
          <w:szCs w:val="24"/>
        </w:rPr>
      </w:pPr>
    </w:p>
    <w:sectPr w:rsidR="00A93078" w:rsidSect="00A93078">
      <w:type w:val="continuous"/>
      <w:pgSz w:w="11900" w:h="16840"/>
      <w:pgMar w:top="1398" w:right="10680" w:bottom="308" w:left="1000" w:header="720" w:footer="720" w:gutter="0"/>
      <w:cols w:space="720" w:equalWidth="0">
        <w:col w:w="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12"/>
    <w:multiLevelType w:val="hybridMultilevel"/>
    <w:tmpl w:val="0000074D"/>
    <w:lvl w:ilvl="0" w:tplc="00004DC8">
      <w:start w:val="1"/>
      <w:numFmt w:val="bullet"/>
      <w:lvlText w:val="•"/>
      <w:lvlJc w:val="left"/>
      <w:pPr>
        <w:tabs>
          <w:tab w:val="num" w:pos="720"/>
        </w:tabs>
        <w:ind w:left="720" w:hanging="360"/>
      </w:pPr>
    </w:lvl>
    <w:lvl w:ilvl="1" w:tplc="00006443">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00004D06">
      <w:start w:val="2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00000124">
      <w:start w:val="2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
      <w:numFmt w:val="bullet"/>
      <w:lvlText w:val="•"/>
      <w:lvlJc w:val="left"/>
      <w:pPr>
        <w:tabs>
          <w:tab w:val="num" w:pos="720"/>
        </w:tabs>
        <w:ind w:left="720" w:hanging="360"/>
      </w:pPr>
    </w:lvl>
    <w:lvl w:ilvl="1" w:tplc="000039B3">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bullet"/>
      <w:lvlText w:val="•"/>
      <w:lvlJc w:val="left"/>
      <w:pPr>
        <w:tabs>
          <w:tab w:val="num" w:pos="720"/>
        </w:tabs>
        <w:ind w:left="720" w:hanging="360"/>
      </w:pPr>
    </w:lvl>
    <w:lvl w:ilvl="1" w:tplc="0000701F">
      <w:start w:val="2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3"/>
  </w:num>
  <w:num w:numId="4">
    <w:abstractNumId w:val="11"/>
  </w:num>
  <w:num w:numId="5">
    <w:abstractNumId w:val="9"/>
  </w:num>
  <w:num w:numId="6">
    <w:abstractNumId w:val="1"/>
  </w:num>
  <w:num w:numId="7">
    <w:abstractNumId w:val="2"/>
  </w:num>
  <w:num w:numId="8">
    <w:abstractNumId w:val="6"/>
  </w:num>
  <w:num w:numId="9">
    <w:abstractNumId w:val="5"/>
  </w:num>
  <w:num w:numId="10">
    <w:abstractNumId w:val="8"/>
  </w:num>
  <w:num w:numId="11">
    <w:abstractNumId w:val="4"/>
  </w:num>
  <w:num w:numId="12">
    <w:abstractNumId w:val="1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43612D"/>
    <w:rsid w:val="001803A8"/>
    <w:rsid w:val="00191993"/>
    <w:rsid w:val="001F071C"/>
    <w:rsid w:val="0021727C"/>
    <w:rsid w:val="002528FF"/>
    <w:rsid w:val="0043612D"/>
    <w:rsid w:val="0058569D"/>
    <w:rsid w:val="005C3D14"/>
    <w:rsid w:val="00683F53"/>
    <w:rsid w:val="00966377"/>
    <w:rsid w:val="00A93078"/>
    <w:rsid w:val="00C61812"/>
    <w:rsid w:val="00C844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07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7736</Words>
  <Characters>46420</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2014-03-18T01:27:00Z</dcterms:created>
  <dcterms:modified xsi:type="dcterms:W3CDTF">2014-03-26T00:33:00Z</dcterms:modified>
</cp:coreProperties>
</file>